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4EB" w:rsidRDefault="007279F8" w:rsidP="001434EB">
      <w:pPr>
        <w:pStyle w:val="a3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E28D9">
        <w:rPr>
          <w:b/>
          <w:sz w:val="28"/>
          <w:szCs w:val="28"/>
        </w:rPr>
        <w:t xml:space="preserve"> </w:t>
      </w:r>
      <w:r w:rsidR="001434EB">
        <w:rPr>
          <w:rFonts w:ascii="Times New Roman" w:hAnsi="Times New Roman"/>
          <w:b/>
          <w:sz w:val="28"/>
          <w:szCs w:val="28"/>
        </w:rPr>
        <w:t>Аннотация к рабочей программе по математике</w:t>
      </w:r>
    </w:p>
    <w:p w:rsidR="001434EB" w:rsidRDefault="001434EB" w:rsidP="001434EB">
      <w:pPr>
        <w:pStyle w:val="a3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 6 класса.</w:t>
      </w:r>
    </w:p>
    <w:p w:rsidR="001434EB" w:rsidRDefault="001434EB" w:rsidP="001434EB">
      <w:pPr>
        <w:pStyle w:val="a3"/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434EB" w:rsidRPr="00926AAE" w:rsidRDefault="001434EB" w:rsidP="001434E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26AAE">
        <w:rPr>
          <w:rFonts w:ascii="Times New Roman" w:hAnsi="Times New Roman"/>
          <w:sz w:val="28"/>
          <w:szCs w:val="28"/>
        </w:rPr>
        <w:t xml:space="preserve">Рабочая  программа по </w:t>
      </w:r>
      <w:r>
        <w:rPr>
          <w:rFonts w:ascii="Times New Roman" w:hAnsi="Times New Roman"/>
          <w:sz w:val="28"/>
          <w:szCs w:val="28"/>
        </w:rPr>
        <w:t xml:space="preserve">математике </w:t>
      </w:r>
      <w:r w:rsidRPr="00926AAE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 xml:space="preserve">6 класса </w:t>
      </w:r>
      <w:r w:rsidRPr="00926AAE">
        <w:rPr>
          <w:rFonts w:ascii="Times New Roman" w:hAnsi="Times New Roman"/>
          <w:sz w:val="28"/>
          <w:szCs w:val="28"/>
        </w:rPr>
        <w:t xml:space="preserve">составлена на основе: </w:t>
      </w:r>
    </w:p>
    <w:p w:rsidR="001434EB" w:rsidRDefault="001434EB" w:rsidP="001434EB">
      <w:pPr>
        <w:pStyle w:val="WW-"/>
        <w:spacing w:before="0" w:after="0"/>
        <w:ind w:left="644"/>
        <w:jc w:val="both"/>
        <w:rPr>
          <w:sz w:val="28"/>
          <w:szCs w:val="28"/>
        </w:rPr>
      </w:pPr>
      <w:r w:rsidRPr="00926AAE">
        <w:rPr>
          <w:sz w:val="28"/>
          <w:szCs w:val="28"/>
        </w:rPr>
        <w:t>Фундаментального ядра содержания общего образования</w:t>
      </w:r>
      <w:r>
        <w:rPr>
          <w:sz w:val="28"/>
          <w:szCs w:val="28"/>
        </w:rPr>
        <w:t>.</w:t>
      </w:r>
    </w:p>
    <w:p w:rsidR="001434EB" w:rsidRDefault="001434EB" w:rsidP="001434EB">
      <w:pPr>
        <w:pStyle w:val="WW-"/>
        <w:numPr>
          <w:ilvl w:val="0"/>
          <w:numId w:val="4"/>
        </w:numPr>
        <w:spacing w:before="0" w:after="0"/>
        <w:ind w:left="0" w:firstLine="567"/>
        <w:jc w:val="both"/>
        <w:rPr>
          <w:sz w:val="28"/>
          <w:szCs w:val="28"/>
        </w:rPr>
      </w:pPr>
      <w:r w:rsidRPr="00926AAE">
        <w:rPr>
          <w:sz w:val="28"/>
          <w:szCs w:val="28"/>
        </w:rPr>
        <w:t xml:space="preserve">Федерального государственного образовательного стандарта основного общего образования и требований к результатам освоения основной общеобразовательной программы основного общего образования, представленных в Примерной программе основного общего образования по математике. </w:t>
      </w:r>
    </w:p>
    <w:p w:rsidR="001434EB" w:rsidRPr="00926AAE" w:rsidRDefault="001434EB" w:rsidP="001434EB">
      <w:pPr>
        <w:pStyle w:val="WW-"/>
        <w:numPr>
          <w:ilvl w:val="0"/>
          <w:numId w:val="4"/>
        </w:numPr>
        <w:spacing w:before="0" w:after="0"/>
        <w:ind w:left="0" w:firstLine="567"/>
        <w:jc w:val="both"/>
        <w:rPr>
          <w:sz w:val="28"/>
          <w:szCs w:val="28"/>
        </w:rPr>
      </w:pPr>
      <w:r w:rsidRPr="00926AAE">
        <w:rPr>
          <w:sz w:val="28"/>
          <w:szCs w:val="28"/>
        </w:rPr>
        <w:t xml:space="preserve">Авторской программы: Программы. Математика. 5-6 классы. Алгебра. 7-9 классы. Алгебра и начала математического анализа. 10-11 классы/ авт. Сост. И.И.Зубарева, А.Г.Мордкович.- 2-е изд., </w:t>
      </w:r>
      <w:proofErr w:type="spellStart"/>
      <w:r w:rsidRPr="00926AAE">
        <w:rPr>
          <w:sz w:val="28"/>
          <w:szCs w:val="28"/>
        </w:rPr>
        <w:t>испр</w:t>
      </w:r>
      <w:proofErr w:type="spellEnd"/>
      <w:r w:rsidRPr="00926AAE">
        <w:rPr>
          <w:sz w:val="28"/>
          <w:szCs w:val="28"/>
        </w:rPr>
        <w:t>. И доп. – М.: Мнемозина, 2009.</w:t>
      </w:r>
    </w:p>
    <w:p w:rsidR="001434EB" w:rsidRPr="007F1CEE" w:rsidRDefault="001434EB" w:rsidP="001434EB">
      <w:pPr>
        <w:pStyle w:val="WW-"/>
        <w:spacing w:before="0" w:after="0"/>
        <w:ind w:firstLine="567"/>
        <w:jc w:val="both"/>
        <w:rPr>
          <w:b/>
          <w:sz w:val="28"/>
          <w:szCs w:val="28"/>
        </w:rPr>
      </w:pPr>
      <w:r w:rsidRPr="007F1CEE">
        <w:rPr>
          <w:b/>
          <w:sz w:val="28"/>
          <w:szCs w:val="28"/>
        </w:rPr>
        <w:t>Описание ценностных ориентиров содержания учебного предмета, включающих цели и задачи данной программы обучения в области формирования системы знаний, умений.</w:t>
      </w:r>
    </w:p>
    <w:p w:rsidR="001434EB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 w:rsidRPr="00620A92">
        <w:rPr>
          <w:sz w:val="28"/>
          <w:szCs w:val="28"/>
        </w:rPr>
        <w:t xml:space="preserve">Практическая значимость школьного курса математики </w:t>
      </w:r>
      <w:r>
        <w:rPr>
          <w:sz w:val="28"/>
          <w:szCs w:val="28"/>
        </w:rPr>
        <w:t>6 класса</w:t>
      </w:r>
      <w:r w:rsidRPr="00620A92">
        <w:rPr>
          <w:sz w:val="28"/>
          <w:szCs w:val="28"/>
        </w:rPr>
        <w:t xml:space="preserve"> обусловлена тем, что её объектом являются количественные отношения действительного мира. Математическая подготовка необходима для понимания принципов устройства и использования современной техники, восприятия научных и технических понятий и идей. Математика является языком науки и техники. С её </w:t>
      </w:r>
      <w:r w:rsidRPr="00020CC9">
        <w:rPr>
          <w:sz w:val="28"/>
          <w:szCs w:val="28"/>
        </w:rPr>
        <w:t xml:space="preserve">помощью </w:t>
      </w:r>
      <w:r w:rsidRPr="00620A92">
        <w:rPr>
          <w:sz w:val="28"/>
          <w:szCs w:val="28"/>
        </w:rPr>
        <w:t>моделируются и изучаются явления и процессы, происходящие в природе.</w:t>
      </w:r>
    </w:p>
    <w:p w:rsidR="001434EB" w:rsidRPr="00620A92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 w:rsidRPr="00AC38C3">
        <w:rPr>
          <w:sz w:val="28"/>
          <w:szCs w:val="28"/>
        </w:rPr>
        <w:t>Математика является одним из опорных предметов основной школы. Овладение учащимися системой математических знаний и умений необходимо в повседневной жизни, для изучения смежных дисциплин и продолжения образования.</w:t>
      </w:r>
      <w:r>
        <w:rPr>
          <w:sz w:val="28"/>
          <w:szCs w:val="28"/>
        </w:rPr>
        <w:t xml:space="preserve"> </w:t>
      </w:r>
      <w:r w:rsidRPr="00620A92">
        <w:rPr>
          <w:sz w:val="28"/>
          <w:szCs w:val="28"/>
        </w:rPr>
        <w:t>В первую очередь это относится к предметам естественнонаучного цикла, в частности к физике. Развитие логического мышления учащихся при обу</w:t>
      </w:r>
      <w:r>
        <w:rPr>
          <w:sz w:val="28"/>
          <w:szCs w:val="28"/>
        </w:rPr>
        <w:t>чении математике в 6 классе</w:t>
      </w:r>
      <w:r w:rsidRPr="00620A92">
        <w:rPr>
          <w:sz w:val="28"/>
          <w:szCs w:val="28"/>
        </w:rPr>
        <w:t xml:space="preserve"> способствует усвоению предметов гуманитарного цикла. Практические умения и навыки арифметического характера необходимы для трудовой и профессиональной подготовки школьников.</w:t>
      </w:r>
    </w:p>
    <w:p w:rsidR="001434EB" w:rsidRPr="00620A92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proofErr w:type="gramStart"/>
      <w:r w:rsidRPr="00620A92">
        <w:rPr>
          <w:sz w:val="28"/>
          <w:szCs w:val="28"/>
        </w:rPr>
        <w:t xml:space="preserve">Развитие у учащихся правильных представлений о сущности и происхождении </w:t>
      </w:r>
      <w:r>
        <w:rPr>
          <w:sz w:val="28"/>
          <w:szCs w:val="28"/>
        </w:rPr>
        <w:t>математических</w:t>
      </w:r>
      <w:r w:rsidRPr="00620A92">
        <w:rPr>
          <w:sz w:val="28"/>
          <w:szCs w:val="28"/>
        </w:rPr>
        <w:t xml:space="preserve"> абстракций, о соотношении реального и идеального, о характере отражения математической наукой явлений и процессов реального мира, о месте </w:t>
      </w:r>
      <w:r>
        <w:rPr>
          <w:sz w:val="28"/>
          <w:szCs w:val="28"/>
        </w:rPr>
        <w:t>математики</w:t>
      </w:r>
      <w:r w:rsidRPr="00620A92">
        <w:rPr>
          <w:sz w:val="28"/>
          <w:szCs w:val="28"/>
        </w:rPr>
        <w:t xml:space="preserve"> в системе наук и роли математического моделирования в научном познании и в практике способствует формированию научного мировоззрения учащихся, а также формированию качеств мышления, необходимых для адаптации в современном информационном обществе.</w:t>
      </w:r>
      <w:proofErr w:type="gramEnd"/>
    </w:p>
    <w:p w:rsidR="001434EB" w:rsidRPr="00620A92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 w:rsidRPr="00620A92">
        <w:rPr>
          <w:sz w:val="28"/>
          <w:szCs w:val="28"/>
        </w:rPr>
        <w:t>Требуя от учащихся умственных и волевых ус</w:t>
      </w:r>
      <w:smartTag w:uri="urn:schemas-microsoft-com:office:smarttags" w:element="PersonName">
        <w:r w:rsidRPr="00620A92">
          <w:rPr>
            <w:sz w:val="28"/>
            <w:szCs w:val="28"/>
          </w:rPr>
          <w:t>или</w:t>
        </w:r>
      </w:smartTag>
      <w:r w:rsidRPr="00620A92">
        <w:rPr>
          <w:sz w:val="28"/>
          <w:szCs w:val="28"/>
        </w:rPr>
        <w:t xml:space="preserve">й, концентрации внимания, активности воображения, </w:t>
      </w:r>
      <w:r w:rsidRPr="00AC38C3">
        <w:rPr>
          <w:sz w:val="28"/>
          <w:szCs w:val="28"/>
        </w:rPr>
        <w:t>математика</w:t>
      </w:r>
      <w:r w:rsidRPr="00620A92">
        <w:rPr>
          <w:sz w:val="28"/>
          <w:szCs w:val="28"/>
        </w:rPr>
        <w:t xml:space="preserve"> развивает нравственные черты личности (настойчивость, целеустремленность, творческую активность, самостоятель</w:t>
      </w:r>
      <w:r w:rsidRPr="00620A92">
        <w:rPr>
          <w:sz w:val="28"/>
          <w:szCs w:val="28"/>
        </w:rPr>
        <w:softHyphen/>
        <w:t xml:space="preserve">ность, ответственность, трудолюбие, дисциплину и </w:t>
      </w:r>
      <w:r w:rsidRPr="00620A92">
        <w:rPr>
          <w:sz w:val="28"/>
          <w:szCs w:val="28"/>
        </w:rPr>
        <w:lastRenderedPageBreak/>
        <w:t xml:space="preserve">критичность мышления) и умение </w:t>
      </w:r>
      <w:proofErr w:type="spellStart"/>
      <w:r w:rsidRPr="00620A92">
        <w:rPr>
          <w:sz w:val="28"/>
          <w:szCs w:val="28"/>
        </w:rPr>
        <w:t>аргументированно</w:t>
      </w:r>
      <w:proofErr w:type="spellEnd"/>
      <w:r w:rsidRPr="00620A92">
        <w:rPr>
          <w:sz w:val="28"/>
          <w:szCs w:val="28"/>
        </w:rPr>
        <w:t xml:space="preserve"> отстаивать свои взгляды и убеждения, а также способность принимать самостоятельные решения. </w:t>
      </w:r>
      <w:r w:rsidRPr="00AC38C3">
        <w:rPr>
          <w:sz w:val="28"/>
          <w:szCs w:val="28"/>
        </w:rPr>
        <w:t>Решение текстовых задач</w:t>
      </w:r>
      <w:r w:rsidRPr="00620A92">
        <w:rPr>
          <w:sz w:val="28"/>
          <w:szCs w:val="28"/>
        </w:rPr>
        <w:t xml:space="preserve"> на всех этапах учебного процесса развивают творческие способности школьников.</w:t>
      </w:r>
    </w:p>
    <w:p w:rsidR="001434EB" w:rsidRPr="00620A92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Изучение математики в 6 классе</w:t>
      </w:r>
      <w:r w:rsidRPr="00620A92">
        <w:rPr>
          <w:sz w:val="28"/>
          <w:szCs w:val="28"/>
        </w:rPr>
        <w:t xml:space="preserve"> позволяет формировать умения и навыки умственного труда: планирование своей работы, поиск рациональных путей её выполнения, критическую оценку результатов. В процессе изучения математики школьники учатся излагать свои мысли ясно и исчерпывающе, лаконично и ёмко, приобретают навыки чёткого, аккуратного и грамотного выполнения математических записей.</w:t>
      </w:r>
    </w:p>
    <w:p w:rsidR="001434EB" w:rsidRPr="00620A92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 w:rsidRPr="0091072D">
        <w:rPr>
          <w:b/>
          <w:i/>
          <w:sz w:val="28"/>
          <w:szCs w:val="28"/>
        </w:rPr>
        <w:t>Важнейшей задачей</w:t>
      </w:r>
      <w:r w:rsidRPr="0091072D">
        <w:rPr>
          <w:b/>
          <w:sz w:val="28"/>
          <w:szCs w:val="28"/>
        </w:rPr>
        <w:t xml:space="preserve"> </w:t>
      </w:r>
      <w:r w:rsidRPr="00AC38C3">
        <w:rPr>
          <w:sz w:val="28"/>
          <w:szCs w:val="28"/>
        </w:rPr>
        <w:t>школьного курса математики является развитие логического мышления учащихся. Сами объекты математических умозаключений и правила их конструирования способствуют формированию умений обосновывать и доказывать суждения, приводить чёткие определения, развивают</w:t>
      </w:r>
      <w:r w:rsidRPr="00620A92">
        <w:rPr>
          <w:sz w:val="28"/>
          <w:szCs w:val="28"/>
        </w:rPr>
        <w:t xml:space="preserve"> логическую интуицию, кратко и наглядно раскрывают механизм логических построений и учат их применению. Показывая внутреннюю гармонию математики, формируя понимание красоты и изящества </w:t>
      </w:r>
      <w:r w:rsidRPr="00AC38C3">
        <w:rPr>
          <w:sz w:val="28"/>
          <w:szCs w:val="28"/>
        </w:rPr>
        <w:t>математических рассуждений</w:t>
      </w:r>
      <w:r>
        <w:rPr>
          <w:sz w:val="28"/>
          <w:szCs w:val="28"/>
        </w:rPr>
        <w:t>,</w:t>
      </w:r>
      <w:r w:rsidRPr="00AC38C3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AC38C3">
        <w:rPr>
          <w:sz w:val="28"/>
          <w:szCs w:val="28"/>
        </w:rPr>
        <w:t>атематика</w:t>
      </w:r>
      <w:r w:rsidRPr="00620A92">
        <w:rPr>
          <w:sz w:val="28"/>
          <w:szCs w:val="28"/>
        </w:rPr>
        <w:t xml:space="preserve"> вносит значительный вклад в эстетическое воспитание учащихся.</w:t>
      </w:r>
    </w:p>
    <w:p w:rsidR="001434EB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</w:p>
    <w:p w:rsidR="001434EB" w:rsidRPr="007F1CEE" w:rsidRDefault="001434EB" w:rsidP="001434EB">
      <w:pPr>
        <w:pStyle w:val="WW-"/>
        <w:spacing w:before="0" w:after="0"/>
        <w:ind w:firstLine="567"/>
        <w:jc w:val="center"/>
        <w:rPr>
          <w:b/>
          <w:sz w:val="28"/>
          <w:szCs w:val="28"/>
        </w:rPr>
      </w:pPr>
      <w:r w:rsidRPr="007F1CEE">
        <w:rPr>
          <w:b/>
          <w:sz w:val="28"/>
          <w:szCs w:val="28"/>
        </w:rPr>
        <w:t>Общая характеристика учебного предмета.</w:t>
      </w:r>
    </w:p>
    <w:p w:rsidR="001434EB" w:rsidRPr="00620A92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 w:rsidRPr="00620A92">
        <w:rPr>
          <w:sz w:val="28"/>
          <w:szCs w:val="28"/>
        </w:rPr>
        <w:t>Курс</w:t>
      </w:r>
      <w:r>
        <w:rPr>
          <w:sz w:val="28"/>
          <w:szCs w:val="28"/>
        </w:rPr>
        <w:t xml:space="preserve"> математики </w:t>
      </w:r>
      <w:r w:rsidRPr="00620A92">
        <w:rPr>
          <w:sz w:val="28"/>
          <w:szCs w:val="28"/>
        </w:rPr>
        <w:t>6 класс</w:t>
      </w:r>
      <w:r>
        <w:rPr>
          <w:sz w:val="28"/>
          <w:szCs w:val="28"/>
        </w:rPr>
        <w:t>а</w:t>
      </w:r>
      <w:r w:rsidRPr="00620A92">
        <w:rPr>
          <w:sz w:val="28"/>
          <w:szCs w:val="28"/>
        </w:rPr>
        <w:t xml:space="preserve"> включает следующие основные содержательные линии: арифметика; элементы алгебры; вероятность и статистика; наглядная геометрия. Наряду с этим в содержание включены две дополнительные методологические темы: множества и </w:t>
      </w:r>
      <w:smartTag w:uri="urn:schemas-microsoft-com:office:smarttags" w:element="PersonName">
        <w:smartTagPr>
          <w:attr w:name="ProductID" w:val="математика в историческом"/>
        </w:smartTagPr>
        <w:r w:rsidRPr="00620A92">
          <w:rPr>
            <w:sz w:val="28"/>
            <w:szCs w:val="28"/>
          </w:rPr>
          <w:t>математика в историческом</w:t>
        </w:r>
      </w:smartTag>
      <w:r w:rsidRPr="00620A92">
        <w:rPr>
          <w:sz w:val="28"/>
          <w:szCs w:val="28"/>
        </w:rPr>
        <w:t xml:space="preserve"> развитии, что связано с реализацией целей </w:t>
      </w:r>
      <w:proofErr w:type="spellStart"/>
      <w:r w:rsidRPr="00620A92">
        <w:rPr>
          <w:sz w:val="28"/>
          <w:szCs w:val="28"/>
        </w:rPr>
        <w:t>общеинтеллектуального</w:t>
      </w:r>
      <w:proofErr w:type="spellEnd"/>
      <w:r w:rsidRPr="00620A92">
        <w:rPr>
          <w:sz w:val="28"/>
          <w:szCs w:val="28"/>
        </w:rPr>
        <w:t xml:space="preserve"> и общекультурного развития учащихся. Содержание каждой из этих тем разворачивается в содержательно-методическую линию, пронизывающую все основные содержательные линии. При этом первая линия — «Множества» — служит цели овладения учащимися некоторыми элементами универсального  математического языка,  вторая — «</w:t>
      </w:r>
      <w:smartTag w:uri="urn:schemas-microsoft-com:office:smarttags" w:element="PersonName">
        <w:smartTagPr>
          <w:attr w:name="ProductID" w:val="математика в историческом"/>
        </w:smartTagPr>
        <w:r w:rsidRPr="00620A92">
          <w:rPr>
            <w:sz w:val="28"/>
            <w:szCs w:val="28"/>
          </w:rPr>
          <w:t>Математика в историческом</w:t>
        </w:r>
      </w:smartTag>
      <w:r w:rsidRPr="00620A92">
        <w:rPr>
          <w:sz w:val="28"/>
          <w:szCs w:val="28"/>
        </w:rPr>
        <w:t xml:space="preserve"> развитии» — способствует созданию общекультурного, гуманитарного фона изучения курса.</w:t>
      </w:r>
    </w:p>
    <w:p w:rsidR="001434EB" w:rsidRPr="00620A92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 w:rsidRPr="00620A92">
        <w:rPr>
          <w:sz w:val="28"/>
          <w:szCs w:val="28"/>
        </w:rPr>
        <w:t>Содержание линии «Арифметика» служит фундаментом для дальнейшего изучения учащимися математики и смежных дисциплин, способствует развитию не только вычислительных навыков, но и логического мышления, формированию умения пользоваться алгоритмами, способствует развитию умений планировать и осуществлять деятельность, направленную на решение задач, а также приобретению практических навыков, необходимых в повседневной жизни.</w:t>
      </w:r>
    </w:p>
    <w:p w:rsidR="001434EB" w:rsidRPr="00620A92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 w:rsidRPr="00620A92">
        <w:rPr>
          <w:sz w:val="28"/>
          <w:szCs w:val="28"/>
        </w:rPr>
        <w:t>Содержание линии «Элементы алгебры» систематизирует знания о математическом языке, показывая применение букв для обозначения чисел и записи свойств арифметических действий, а также для нахождения неизвестных компонентов арифметических действий.</w:t>
      </w:r>
    </w:p>
    <w:p w:rsidR="001434EB" w:rsidRPr="00620A92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 w:rsidRPr="00620A92">
        <w:rPr>
          <w:sz w:val="28"/>
          <w:szCs w:val="28"/>
        </w:rPr>
        <w:lastRenderedPageBreak/>
        <w:t>Содержание линии «Наглядная геометрия» способствует формированию у учащихся первичных представлений о геометрических абстракциях реального мира, закладывает основы формирования правильной геометрической речи, развивает образное мышление и пространственные представления.</w:t>
      </w:r>
    </w:p>
    <w:p w:rsidR="001434EB" w:rsidRPr="00620A92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 w:rsidRPr="00620A92">
        <w:rPr>
          <w:sz w:val="28"/>
          <w:szCs w:val="28"/>
        </w:rPr>
        <w:t>Линия «Вероятность и статистика» — обязательный компонент школьного образования, ус</w:t>
      </w:r>
      <w:smartTag w:uri="urn:schemas-microsoft-com:office:smarttags" w:element="PersonName">
        <w:r w:rsidRPr="00620A92">
          <w:rPr>
            <w:sz w:val="28"/>
            <w:szCs w:val="28"/>
          </w:rPr>
          <w:t>или</w:t>
        </w:r>
      </w:smartTag>
      <w:r w:rsidRPr="00620A92">
        <w:rPr>
          <w:sz w:val="28"/>
          <w:szCs w:val="28"/>
        </w:rPr>
        <w:t>вающий его прикладное и практическое значение. Этот материал необходим, прежде всего, для формирования у учащихся функциональной грамотности — умения воспринимать и критически анализировать информацию, представленную в различных формах, понимать вероятностный характер многих реальных зависимостей, производить простейшие вероятностные расчёты</w:t>
      </w:r>
      <w:r w:rsidRPr="00AC38C3">
        <w:rPr>
          <w:sz w:val="28"/>
          <w:szCs w:val="28"/>
        </w:rPr>
        <w:t>. Изучение основ комбинаторики позволит учащемуся выделять комбинации, отвечающие заданным условиям, осуществлять перебор и подсчёт числа вариантов, в том числе в простейших прикладных задачах.</w:t>
      </w:r>
    </w:p>
    <w:p w:rsidR="001434EB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 w:rsidRPr="00620A92">
        <w:rPr>
          <w:sz w:val="28"/>
          <w:szCs w:val="28"/>
        </w:rPr>
        <w:t>При изучении статистики и вероятности обогащаются представления о со</w:t>
      </w:r>
      <w:r w:rsidRPr="00AC38C3">
        <w:rPr>
          <w:sz w:val="28"/>
          <w:szCs w:val="28"/>
        </w:rPr>
        <w:t>временной картине мира и методах его исследования, формируется понимание роли статистики как источника социально значимой информации, и закладываются основы вероятностного мышления.</w:t>
      </w:r>
    </w:p>
    <w:p w:rsidR="001434EB" w:rsidRDefault="001434EB" w:rsidP="001434EB">
      <w:pPr>
        <w:pStyle w:val="WW-"/>
        <w:spacing w:before="0" w:after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Место</w:t>
      </w:r>
      <w:r w:rsidRPr="007F1CEE">
        <w:rPr>
          <w:b/>
          <w:sz w:val="28"/>
          <w:szCs w:val="28"/>
        </w:rPr>
        <w:t xml:space="preserve"> учебного предмета в учебном плане.</w:t>
      </w:r>
    </w:p>
    <w:p w:rsidR="001434EB" w:rsidRDefault="001434EB" w:rsidP="001434EB">
      <w:pPr>
        <w:pStyle w:val="WW-"/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</w:t>
      </w:r>
      <w:r w:rsidRPr="00AC38C3">
        <w:rPr>
          <w:sz w:val="28"/>
          <w:szCs w:val="28"/>
        </w:rPr>
        <w:t>чебный (образовательный) пл</w:t>
      </w:r>
      <w:r>
        <w:rPr>
          <w:sz w:val="28"/>
          <w:szCs w:val="28"/>
        </w:rPr>
        <w:t xml:space="preserve">ан на изучение математики в </w:t>
      </w:r>
      <w:r w:rsidRPr="00AC38C3">
        <w:rPr>
          <w:sz w:val="28"/>
          <w:szCs w:val="28"/>
        </w:rPr>
        <w:t>6 класс</w:t>
      </w:r>
      <w:r>
        <w:rPr>
          <w:sz w:val="28"/>
          <w:szCs w:val="28"/>
        </w:rPr>
        <w:t>е</w:t>
      </w:r>
      <w:r w:rsidRPr="00AC38C3">
        <w:rPr>
          <w:sz w:val="28"/>
          <w:szCs w:val="28"/>
        </w:rPr>
        <w:t xml:space="preserve"> основной школы отводит 5 часов в неделю, всего 170 уроков. </w:t>
      </w:r>
    </w:p>
    <w:p w:rsidR="001434EB" w:rsidRPr="007F1CEE" w:rsidRDefault="001434EB" w:rsidP="001434EB">
      <w:pPr>
        <w:pStyle w:val="WW-"/>
        <w:spacing w:before="0" w:after="0"/>
        <w:ind w:firstLine="567"/>
        <w:jc w:val="both"/>
        <w:rPr>
          <w:b/>
          <w:sz w:val="28"/>
          <w:szCs w:val="28"/>
        </w:rPr>
      </w:pPr>
    </w:p>
    <w:p w:rsidR="001434EB" w:rsidRDefault="001434EB" w:rsidP="001434EB">
      <w:pPr>
        <w:jc w:val="center"/>
        <w:rPr>
          <w:rFonts w:ascii="Times New Roman" w:hAnsi="Times New Roman"/>
          <w:b/>
          <w:sz w:val="28"/>
          <w:szCs w:val="28"/>
        </w:rPr>
      </w:pPr>
      <w:r w:rsidRPr="00656848">
        <w:rPr>
          <w:rFonts w:ascii="Times New Roman" w:hAnsi="Times New Roman"/>
          <w:b/>
          <w:sz w:val="28"/>
          <w:szCs w:val="28"/>
        </w:rPr>
        <w:t>Содержание программы учебного предмета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>Арифметика.</w:t>
      </w:r>
    </w:p>
    <w:p w:rsidR="001434EB" w:rsidRPr="001434EB" w:rsidRDefault="001434EB" w:rsidP="001434EB">
      <w:pPr>
        <w:pStyle w:val="2"/>
        <w:ind w:firstLine="567"/>
        <w:jc w:val="both"/>
        <w:rPr>
          <w:color w:val="auto"/>
          <w:sz w:val="28"/>
          <w:szCs w:val="28"/>
        </w:rPr>
      </w:pPr>
      <w:r w:rsidRPr="001434EB">
        <w:rPr>
          <w:color w:val="auto"/>
          <w:sz w:val="28"/>
          <w:szCs w:val="28"/>
        </w:rPr>
        <w:t>Рациональные числа.</w:t>
      </w:r>
    </w:p>
    <w:p w:rsidR="001434EB" w:rsidRPr="001434EB" w:rsidRDefault="001434EB" w:rsidP="001434EB">
      <w:pPr>
        <w:pStyle w:val="2"/>
        <w:ind w:firstLine="567"/>
        <w:jc w:val="both"/>
        <w:rPr>
          <w:b w:val="0"/>
          <w:color w:val="auto"/>
          <w:sz w:val="28"/>
          <w:szCs w:val="28"/>
        </w:rPr>
      </w:pPr>
      <w:r w:rsidRPr="001434EB">
        <w:rPr>
          <w:b w:val="0"/>
          <w:color w:val="auto"/>
          <w:sz w:val="28"/>
          <w:szCs w:val="28"/>
        </w:rPr>
        <w:t xml:space="preserve">Целые числа: положительные, отрицательные и нуль. Модуль (абсолютная величина) числа. Сравнение рациональных чисел. Арифметические действия с рациональными числами. </w:t>
      </w:r>
    </w:p>
    <w:p w:rsidR="001434EB" w:rsidRPr="001434EB" w:rsidRDefault="001434EB" w:rsidP="001434EB">
      <w:pPr>
        <w:pStyle w:val="2"/>
        <w:ind w:firstLine="567"/>
        <w:jc w:val="both"/>
        <w:rPr>
          <w:b w:val="0"/>
          <w:color w:val="auto"/>
          <w:sz w:val="28"/>
          <w:szCs w:val="28"/>
        </w:rPr>
      </w:pPr>
      <w:r w:rsidRPr="001434EB">
        <w:rPr>
          <w:b w:val="0"/>
          <w:color w:val="auto"/>
          <w:sz w:val="28"/>
          <w:szCs w:val="28"/>
        </w:rPr>
        <w:t>Числовые выражения, порядок действий в них, использование скобок. Законы арифметических действий: переместительный, сочетательный, распределительный.</w:t>
      </w:r>
    </w:p>
    <w:p w:rsidR="001434EB" w:rsidRPr="00315A47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t xml:space="preserve">Проценты. Нахождение процента от величины, величины по ее проценту, процентного отношения. Задачи с разными процентными базами. </w:t>
      </w:r>
    </w:p>
    <w:p w:rsidR="001434EB" w:rsidRPr="00315A47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t>Отношение, выражение отношения в процентах. Пропорция. Пропорциональные и обратно пропорциональные величины.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7F1CEE">
        <w:rPr>
          <w:rFonts w:ascii="Times New Roman" w:hAnsi="Times New Roman"/>
          <w:b/>
          <w:bCs/>
          <w:sz w:val="28"/>
          <w:szCs w:val="28"/>
        </w:rPr>
        <w:t>Натуральные числа.</w:t>
      </w:r>
    </w:p>
    <w:p w:rsidR="001434EB" w:rsidRPr="00315A47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t xml:space="preserve">Делимость натуральных чисел. Признаки делимости на 2, 3, 5, 9, 10. Простые и составные числа. Разложение натурального числа на простые множители. Наибольший общий делитель и наименьшее общее кратное. 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7F1CEE">
        <w:rPr>
          <w:rFonts w:ascii="Times New Roman" w:hAnsi="Times New Roman"/>
          <w:b/>
          <w:bCs/>
          <w:sz w:val="28"/>
          <w:szCs w:val="28"/>
        </w:rPr>
        <w:t>Дроби.</w:t>
      </w:r>
    </w:p>
    <w:p w:rsidR="001434EB" w:rsidRPr="00315A47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lastRenderedPageBreak/>
        <w:t>Арифметические действия с обыкновенными дробями: сложение и вычитание дробей с разными знаменателями (случаи, требующие применения алгоритма отыскания НОК), умножение и деление обыкновенных дробей. Нахождение части от целого и целого по его части в один прием.</w:t>
      </w:r>
    </w:p>
    <w:p w:rsidR="001434EB" w:rsidRPr="007F1CEE" w:rsidRDefault="001434EB" w:rsidP="001434EB">
      <w:pPr>
        <w:pStyle w:val="21"/>
        <w:spacing w:after="0" w:line="240" w:lineRule="auto"/>
        <w:ind w:firstLine="567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7F1CEE">
        <w:rPr>
          <w:rFonts w:ascii="Times New Roman" w:hAnsi="Times New Roman"/>
          <w:b/>
          <w:bCs/>
          <w:i/>
          <w:sz w:val="28"/>
          <w:szCs w:val="28"/>
        </w:rPr>
        <w:t>Начальные сведения курса алгебры.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bCs/>
          <w:sz w:val="28"/>
          <w:szCs w:val="28"/>
        </w:rPr>
        <w:t>Алгебраические выражения. Уравнения.</w:t>
      </w:r>
      <w:r w:rsidRPr="007F1CEE">
        <w:rPr>
          <w:rFonts w:ascii="Times New Roman" w:hAnsi="Times New Roman"/>
          <w:b/>
          <w:sz w:val="28"/>
          <w:szCs w:val="28"/>
        </w:rPr>
        <w:t xml:space="preserve"> </w:t>
      </w:r>
    </w:p>
    <w:p w:rsidR="001434EB" w:rsidRPr="00315A47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t xml:space="preserve">Буквенные выражения (выражения с переменными). Числовое значение буквенного выражения. Равенство буквенных выражений. Упрощение выражений, раскрытие скобок (простейшие случаи). </w:t>
      </w:r>
      <w:r w:rsidRPr="00315A47">
        <w:rPr>
          <w:rFonts w:ascii="Times New Roman" w:hAnsi="Times New Roman"/>
          <w:bCs/>
          <w:sz w:val="28"/>
          <w:szCs w:val="28"/>
        </w:rPr>
        <w:t xml:space="preserve">Алгоритм решения уравнения переносом слагаемых из одной части уравнения в другую.  </w:t>
      </w:r>
    </w:p>
    <w:p w:rsidR="001434EB" w:rsidRPr="00315A47" w:rsidRDefault="001434EB" w:rsidP="001434EB">
      <w:pPr>
        <w:pStyle w:val="21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t xml:space="preserve">Решение текстовых задач алгебраическим методом (выделение трех этапов математического моделирования). </w:t>
      </w:r>
    </w:p>
    <w:p w:rsidR="001434EB" w:rsidRPr="00315A47" w:rsidRDefault="001434EB" w:rsidP="001434EB">
      <w:pPr>
        <w:pStyle w:val="21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t>Отношения. Пропорциональность величин.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sz w:val="28"/>
          <w:szCs w:val="28"/>
        </w:rPr>
        <w:t xml:space="preserve">Координаты. </w:t>
      </w:r>
    </w:p>
    <w:p w:rsidR="001434EB" w:rsidRPr="00315A47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t xml:space="preserve">Координатная прямая. Изображение чисел точками координатной прямой. Геометрический смысл модуля числа. Числовые промежутки: интервал, отрезок, луч. </w:t>
      </w:r>
      <w:r w:rsidRPr="00315A47">
        <w:rPr>
          <w:rFonts w:ascii="Times New Roman" w:hAnsi="Times New Roman"/>
          <w:iCs/>
          <w:sz w:val="28"/>
          <w:szCs w:val="28"/>
        </w:rPr>
        <w:t>Формула расстояния между точками координатной прямой.</w:t>
      </w:r>
    </w:p>
    <w:p w:rsidR="001434EB" w:rsidRDefault="001434EB" w:rsidP="001434EB">
      <w:pPr>
        <w:pStyle w:val="2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t>Декартовы координаты на плоскости; координаты точки.</w:t>
      </w:r>
    </w:p>
    <w:p w:rsidR="001434EB" w:rsidRPr="007F1CEE" w:rsidRDefault="001434EB" w:rsidP="001434EB">
      <w:pPr>
        <w:pStyle w:val="23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>Начальные понятия и факты курса геометрии.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bCs/>
          <w:sz w:val="28"/>
          <w:szCs w:val="28"/>
        </w:rPr>
        <w:t>Геометрические фигуры и тела, симметрия на плоскости.</w:t>
      </w:r>
      <w:r w:rsidRPr="007F1CEE">
        <w:rPr>
          <w:rFonts w:ascii="Times New Roman" w:hAnsi="Times New Roman"/>
          <w:b/>
          <w:sz w:val="28"/>
          <w:szCs w:val="28"/>
        </w:rPr>
        <w:t xml:space="preserve"> </w:t>
      </w:r>
    </w:p>
    <w:p w:rsidR="001434EB" w:rsidRPr="00315A47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t xml:space="preserve">Центральная и осевая симметрия. Параллельность </w:t>
      </w:r>
      <w:proofErr w:type="gramStart"/>
      <w:r w:rsidRPr="00315A47">
        <w:rPr>
          <w:rFonts w:ascii="Times New Roman" w:hAnsi="Times New Roman"/>
          <w:sz w:val="28"/>
          <w:szCs w:val="28"/>
        </w:rPr>
        <w:t>прямых</w:t>
      </w:r>
      <w:proofErr w:type="gramEnd"/>
      <w:r w:rsidRPr="00315A47">
        <w:rPr>
          <w:rFonts w:ascii="Times New Roman" w:hAnsi="Times New Roman"/>
          <w:sz w:val="28"/>
          <w:szCs w:val="28"/>
        </w:rPr>
        <w:t xml:space="preserve">. Окружность и круг. Число </w:t>
      </w:r>
      <w:r w:rsidRPr="00315A47">
        <w:rPr>
          <w:rFonts w:ascii="Times New Roman" w:hAnsi="Times New Roman"/>
          <w:sz w:val="28"/>
          <w:szCs w:val="28"/>
        </w:rPr>
        <w:sym w:font="Symbol" w:char="F070"/>
      </w:r>
      <w:r w:rsidRPr="00315A47">
        <w:rPr>
          <w:rFonts w:ascii="Times New Roman" w:hAnsi="Times New Roman"/>
          <w:sz w:val="28"/>
          <w:szCs w:val="28"/>
        </w:rPr>
        <w:t>. Длина окружности. Площадь круга.</w:t>
      </w:r>
    </w:p>
    <w:p w:rsidR="001434EB" w:rsidRPr="00315A47" w:rsidRDefault="001434EB" w:rsidP="001434EB">
      <w:pPr>
        <w:pStyle w:val="2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15A47">
        <w:rPr>
          <w:rFonts w:ascii="Times New Roman" w:hAnsi="Times New Roman"/>
          <w:sz w:val="28"/>
          <w:szCs w:val="28"/>
        </w:rPr>
        <w:t>Наглядные представления о шаре, сфере. Формулы площади сферы и объема шара.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>Вероятность (начальные сведения).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7F1CEE">
        <w:rPr>
          <w:rFonts w:ascii="Times New Roman" w:hAnsi="Times New Roman"/>
          <w:b/>
          <w:sz w:val="28"/>
          <w:szCs w:val="28"/>
        </w:rPr>
        <w:t>Первые представления о вероятности.</w:t>
      </w:r>
      <w:r w:rsidRPr="007F1CE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434EB" w:rsidRPr="00315A47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315A47">
        <w:rPr>
          <w:rFonts w:ascii="Times New Roman" w:hAnsi="Times New Roman"/>
          <w:bCs/>
          <w:sz w:val="28"/>
          <w:szCs w:val="28"/>
        </w:rPr>
        <w:t xml:space="preserve">Первое представление о понятии «вероятность». Число всех возможных исходов, правило произведения. Благоприятные и неблагоприятные исходы. Подсчет вероятности наступления </w:t>
      </w:r>
      <w:smartTag w:uri="urn:schemas-microsoft-com:office:smarttags" w:element="PersonName">
        <w:r w:rsidRPr="00315A47">
          <w:rPr>
            <w:rFonts w:ascii="Times New Roman" w:hAnsi="Times New Roman"/>
            <w:bCs/>
            <w:sz w:val="28"/>
            <w:szCs w:val="28"/>
          </w:rPr>
          <w:t>или</w:t>
        </w:r>
      </w:smartTag>
      <w:r w:rsidRPr="00315A47">
        <w:rPr>
          <w:rFonts w:ascii="Times New Roman" w:hAnsi="Times New Roman"/>
          <w:bCs/>
          <w:sz w:val="28"/>
          <w:szCs w:val="28"/>
        </w:rPr>
        <w:t xml:space="preserve"> не наступления события в простейших случаях.</w:t>
      </w:r>
    </w:p>
    <w:p w:rsidR="001434EB" w:rsidRDefault="001434EB" w:rsidP="001434E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434EB" w:rsidRPr="00016258" w:rsidRDefault="001434EB" w:rsidP="001434EB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016258">
        <w:rPr>
          <w:rFonts w:ascii="Times New Roman" w:hAnsi="Times New Roman"/>
          <w:b/>
          <w:sz w:val="28"/>
          <w:szCs w:val="28"/>
        </w:rPr>
        <w:t>Учебно-тематический план предмета</w:t>
      </w:r>
    </w:p>
    <w:tbl>
      <w:tblPr>
        <w:tblpPr w:leftFromText="180" w:rightFromText="180" w:vertAnchor="text" w:horzAnchor="margin" w:tblpY="1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7215"/>
        <w:gridCol w:w="1567"/>
      </w:tblGrid>
      <w:tr w:rsidR="001434EB" w:rsidTr="009B5618">
        <w:tc>
          <w:tcPr>
            <w:tcW w:w="817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 w:rsidRPr="00513087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1308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3087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51308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938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 w:rsidRPr="00513087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Содержание материала</w:t>
            </w:r>
          </w:p>
        </w:tc>
        <w:tc>
          <w:tcPr>
            <w:tcW w:w="1665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 w:rsidRPr="00513087">
              <w:rPr>
                <w:rFonts w:ascii="Times New Roman" w:hAnsi="Times New Roman"/>
                <w:sz w:val="28"/>
                <w:szCs w:val="28"/>
              </w:rPr>
              <w:t xml:space="preserve">  Кол-во часов</w:t>
            </w:r>
          </w:p>
        </w:tc>
      </w:tr>
      <w:tr w:rsidR="001434EB" w:rsidTr="009B5618">
        <w:tc>
          <w:tcPr>
            <w:tcW w:w="817" w:type="dxa"/>
          </w:tcPr>
          <w:p w:rsidR="001434EB" w:rsidRPr="00513087" w:rsidRDefault="001434EB" w:rsidP="009B56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1308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38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 курса математики 5 класса.</w:t>
            </w:r>
          </w:p>
        </w:tc>
        <w:tc>
          <w:tcPr>
            <w:tcW w:w="1665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1434EB" w:rsidTr="009B5618">
        <w:tc>
          <w:tcPr>
            <w:tcW w:w="817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 w:rsidRPr="0051308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938" w:type="dxa"/>
          </w:tcPr>
          <w:p w:rsidR="001434EB" w:rsidRPr="00D331CE" w:rsidRDefault="001434EB" w:rsidP="009B5618">
            <w:pPr>
              <w:tabs>
                <w:tab w:val="left" w:pos="990"/>
              </w:tabs>
              <w:rPr>
                <w:rFonts w:ascii="Times New Roman" w:hAnsi="Times New Roman"/>
                <w:sz w:val="28"/>
                <w:szCs w:val="28"/>
              </w:rPr>
            </w:pPr>
            <w:r w:rsidRPr="00D331CE">
              <w:rPr>
                <w:rFonts w:ascii="Times New Roman" w:hAnsi="Times New Roman"/>
                <w:sz w:val="28"/>
                <w:szCs w:val="28"/>
              </w:rPr>
              <w:t>Положительные и отрицательные числа. Координаты</w:t>
            </w:r>
          </w:p>
        </w:tc>
        <w:tc>
          <w:tcPr>
            <w:tcW w:w="1665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1434EB" w:rsidTr="009B5618">
        <w:tc>
          <w:tcPr>
            <w:tcW w:w="817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 w:rsidRPr="0051308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938" w:type="dxa"/>
          </w:tcPr>
          <w:p w:rsidR="001434EB" w:rsidRPr="00D331CE" w:rsidRDefault="001434EB" w:rsidP="009B5618">
            <w:pPr>
              <w:tabs>
                <w:tab w:val="left" w:pos="990"/>
              </w:tabs>
              <w:rPr>
                <w:rFonts w:ascii="Times New Roman" w:hAnsi="Times New Roman"/>
                <w:sz w:val="28"/>
                <w:szCs w:val="28"/>
              </w:rPr>
            </w:pPr>
            <w:r w:rsidRPr="00D331CE">
              <w:rPr>
                <w:rFonts w:ascii="Times New Roman" w:hAnsi="Times New Roman"/>
                <w:sz w:val="28"/>
                <w:szCs w:val="28"/>
              </w:rPr>
              <w:t>Преобразование буквенных выражений</w:t>
            </w:r>
          </w:p>
        </w:tc>
        <w:tc>
          <w:tcPr>
            <w:tcW w:w="1665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1434EB" w:rsidTr="009B5618">
        <w:tc>
          <w:tcPr>
            <w:tcW w:w="817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 w:rsidRPr="0051308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938" w:type="dxa"/>
          </w:tcPr>
          <w:p w:rsidR="001434EB" w:rsidRPr="00D331CE" w:rsidRDefault="001434EB" w:rsidP="009B5618">
            <w:pPr>
              <w:tabs>
                <w:tab w:val="left" w:pos="990"/>
              </w:tabs>
              <w:rPr>
                <w:rFonts w:ascii="Times New Roman" w:hAnsi="Times New Roman"/>
                <w:sz w:val="28"/>
                <w:szCs w:val="28"/>
              </w:rPr>
            </w:pPr>
            <w:r w:rsidRPr="00D331CE">
              <w:rPr>
                <w:rFonts w:ascii="Times New Roman" w:hAnsi="Times New Roman"/>
                <w:sz w:val="28"/>
                <w:szCs w:val="28"/>
              </w:rPr>
              <w:t>Делимость натуральных чисел</w:t>
            </w:r>
          </w:p>
        </w:tc>
        <w:tc>
          <w:tcPr>
            <w:tcW w:w="1665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  <w:tr w:rsidR="001434EB" w:rsidTr="009B5618">
        <w:tc>
          <w:tcPr>
            <w:tcW w:w="817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 w:rsidRPr="00513087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7938" w:type="dxa"/>
          </w:tcPr>
          <w:p w:rsidR="001434EB" w:rsidRPr="00D331CE" w:rsidRDefault="001434EB" w:rsidP="009B5618">
            <w:pPr>
              <w:tabs>
                <w:tab w:val="left" w:pos="990"/>
              </w:tabs>
              <w:rPr>
                <w:rFonts w:ascii="Times New Roman" w:hAnsi="Times New Roman"/>
                <w:sz w:val="28"/>
                <w:szCs w:val="28"/>
              </w:rPr>
            </w:pPr>
            <w:r w:rsidRPr="00D331CE">
              <w:rPr>
                <w:rFonts w:ascii="Times New Roman" w:hAnsi="Times New Roman"/>
                <w:sz w:val="28"/>
                <w:szCs w:val="28"/>
              </w:rPr>
              <w:t>Математика вокруг нас</w:t>
            </w:r>
          </w:p>
        </w:tc>
        <w:tc>
          <w:tcPr>
            <w:tcW w:w="1665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1434EB" w:rsidTr="009B5618">
        <w:tc>
          <w:tcPr>
            <w:tcW w:w="817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 w:rsidRPr="0051308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938" w:type="dxa"/>
          </w:tcPr>
          <w:p w:rsidR="001434EB" w:rsidRPr="00D331CE" w:rsidRDefault="001434EB" w:rsidP="009B5618">
            <w:pPr>
              <w:tabs>
                <w:tab w:val="left" w:pos="990"/>
              </w:tabs>
              <w:rPr>
                <w:rFonts w:ascii="Times New Roman" w:hAnsi="Times New Roman"/>
                <w:sz w:val="28"/>
                <w:szCs w:val="28"/>
              </w:rPr>
            </w:pPr>
            <w:r w:rsidRPr="00D331CE">
              <w:rPr>
                <w:rFonts w:ascii="Times New Roman" w:hAnsi="Times New Roman"/>
                <w:sz w:val="28"/>
                <w:szCs w:val="28"/>
              </w:rPr>
              <w:t>Итоговое повторение</w:t>
            </w:r>
          </w:p>
        </w:tc>
        <w:tc>
          <w:tcPr>
            <w:tcW w:w="1665" w:type="dxa"/>
          </w:tcPr>
          <w:p w:rsidR="001434EB" w:rsidRPr="00513087" w:rsidRDefault="001434EB" w:rsidP="009B56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</w:tbl>
    <w:p w:rsidR="001434EB" w:rsidRDefault="001434EB" w:rsidP="001434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34EB" w:rsidRPr="00926AAE" w:rsidRDefault="001434EB" w:rsidP="001434EB">
      <w:pPr>
        <w:shd w:val="clear" w:color="auto" w:fill="FFFFFF"/>
        <w:tabs>
          <w:tab w:val="left" w:pos="567"/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434EB" w:rsidRPr="00F73993" w:rsidRDefault="001434EB" w:rsidP="001434EB">
      <w:pPr>
        <w:pStyle w:val="a3"/>
        <w:spacing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F73993">
        <w:rPr>
          <w:rFonts w:ascii="Times New Roman" w:hAnsi="Times New Roman"/>
          <w:b/>
          <w:sz w:val="28"/>
          <w:szCs w:val="28"/>
        </w:rPr>
        <w:t>Результаты освоения содержания курса математики 6 класса</w:t>
      </w:r>
    </w:p>
    <w:p w:rsidR="001434EB" w:rsidRPr="00F73993" w:rsidRDefault="001434EB" w:rsidP="001434E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434EB" w:rsidRPr="00810ACF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20A92">
        <w:rPr>
          <w:rFonts w:ascii="Times New Roman" w:hAnsi="Times New Roman"/>
          <w:sz w:val="28"/>
          <w:szCs w:val="28"/>
        </w:rPr>
        <w:t>Изучение математики в 6 класс</w:t>
      </w:r>
      <w:r>
        <w:rPr>
          <w:rFonts w:ascii="Times New Roman" w:hAnsi="Times New Roman"/>
          <w:sz w:val="28"/>
          <w:szCs w:val="28"/>
        </w:rPr>
        <w:t>е</w:t>
      </w:r>
      <w:r w:rsidRPr="00620A92">
        <w:rPr>
          <w:rFonts w:ascii="Times New Roman" w:hAnsi="Times New Roman"/>
          <w:sz w:val="28"/>
          <w:szCs w:val="28"/>
        </w:rPr>
        <w:t xml:space="preserve"> дает возможность </w:t>
      </w:r>
      <w:proofErr w:type="gramStart"/>
      <w:r w:rsidRPr="00620A92">
        <w:rPr>
          <w:rFonts w:ascii="Times New Roman" w:hAnsi="Times New Roman"/>
          <w:sz w:val="28"/>
          <w:szCs w:val="28"/>
        </w:rPr>
        <w:t>обучающимся</w:t>
      </w:r>
      <w:proofErr w:type="gramEnd"/>
      <w:r w:rsidRPr="00620A92">
        <w:rPr>
          <w:rFonts w:ascii="Times New Roman" w:hAnsi="Times New Roman"/>
          <w:sz w:val="28"/>
          <w:szCs w:val="28"/>
        </w:rPr>
        <w:t xml:space="preserve"> достичь следующих результатов в направлении </w:t>
      </w:r>
      <w:r w:rsidRPr="007F1CEE">
        <w:rPr>
          <w:rFonts w:ascii="Times New Roman" w:hAnsi="Times New Roman"/>
          <w:b/>
          <w:i/>
          <w:sz w:val="28"/>
          <w:szCs w:val="28"/>
        </w:rPr>
        <w:t>личностного развития:</w:t>
      </w:r>
    </w:p>
    <w:p w:rsidR="001434EB" w:rsidRPr="00810ACF" w:rsidRDefault="001434EB" w:rsidP="001434EB">
      <w:pPr>
        <w:pStyle w:val="a3"/>
        <w:numPr>
          <w:ilvl w:val="0"/>
          <w:numId w:val="5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 xml:space="preserve">владение знаниями о важнейших этапах развития математики (изобретение </w:t>
      </w:r>
      <w:r>
        <w:rPr>
          <w:rFonts w:ascii="Times New Roman" w:hAnsi="Times New Roman"/>
          <w:sz w:val="28"/>
          <w:szCs w:val="28"/>
        </w:rPr>
        <w:t xml:space="preserve">десятичной нумерации, обыкновенных дробей, десятичных дробей, </w:t>
      </w:r>
      <w:r w:rsidRPr="00810ACF">
        <w:rPr>
          <w:rFonts w:ascii="Times New Roman" w:hAnsi="Times New Roman"/>
          <w:sz w:val="28"/>
          <w:szCs w:val="28"/>
        </w:rPr>
        <w:t>положительных и отрицательных чисел; происхождение геометрии из практических потребностей людей);</w:t>
      </w:r>
    </w:p>
    <w:p w:rsidR="001434EB" w:rsidRPr="00810ACF" w:rsidRDefault="001434EB" w:rsidP="001434EB">
      <w:pPr>
        <w:pStyle w:val="a3"/>
        <w:numPr>
          <w:ilvl w:val="0"/>
          <w:numId w:val="5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 xml:space="preserve">умение строить речевые конструкции с использованием изученной терминологии и символики (устные и письменные), понимать смысл поставленной задачи, выстраивать аргументацию, выполнять перевод с естественного языка </w:t>
      </w:r>
      <w:proofErr w:type="gramStart"/>
      <w:r w:rsidRPr="00810ACF">
        <w:rPr>
          <w:rFonts w:ascii="Times New Roman" w:hAnsi="Times New Roman"/>
          <w:sz w:val="28"/>
          <w:szCs w:val="28"/>
        </w:rPr>
        <w:t>на</w:t>
      </w:r>
      <w:proofErr w:type="gramEnd"/>
      <w:r w:rsidRPr="00810ACF">
        <w:rPr>
          <w:rFonts w:ascii="Times New Roman" w:hAnsi="Times New Roman"/>
          <w:sz w:val="28"/>
          <w:szCs w:val="28"/>
        </w:rPr>
        <w:t xml:space="preserve"> математический и наоборот;</w:t>
      </w:r>
    </w:p>
    <w:p w:rsidR="001434EB" w:rsidRPr="00810ACF" w:rsidRDefault="001434EB" w:rsidP="001434EB">
      <w:pPr>
        <w:pStyle w:val="a3"/>
        <w:numPr>
          <w:ilvl w:val="0"/>
          <w:numId w:val="5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>стремление к критичности мышления, распознаванию логически некорректного высказывания, различению гипотезы и факта;</w:t>
      </w:r>
    </w:p>
    <w:p w:rsidR="001434EB" w:rsidRPr="00810ACF" w:rsidRDefault="001434EB" w:rsidP="001434EB">
      <w:pPr>
        <w:pStyle w:val="a3"/>
        <w:numPr>
          <w:ilvl w:val="0"/>
          <w:numId w:val="5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>стремление к самоконтролю процесса и результата учебной математической деятельности;</w:t>
      </w:r>
    </w:p>
    <w:p w:rsidR="001434EB" w:rsidRPr="00810ACF" w:rsidRDefault="001434EB" w:rsidP="001434EB">
      <w:pPr>
        <w:pStyle w:val="a3"/>
        <w:numPr>
          <w:ilvl w:val="0"/>
          <w:numId w:val="5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 xml:space="preserve">способность к эмоциональному восприятию математических понятий, </w:t>
      </w:r>
      <w:proofErr w:type="gramStart"/>
      <w:r w:rsidRPr="00810ACF">
        <w:rPr>
          <w:rFonts w:ascii="Times New Roman" w:hAnsi="Times New Roman"/>
          <w:sz w:val="28"/>
          <w:szCs w:val="28"/>
        </w:rPr>
        <w:t>логических рассуждений</w:t>
      </w:r>
      <w:proofErr w:type="gramEnd"/>
      <w:r w:rsidRPr="00810ACF">
        <w:rPr>
          <w:rFonts w:ascii="Times New Roman" w:hAnsi="Times New Roman"/>
          <w:sz w:val="28"/>
          <w:szCs w:val="28"/>
        </w:rPr>
        <w:t>, способов решения задач, рассматриваемых проблем;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  <w:u w:val="single"/>
        </w:rPr>
        <w:t xml:space="preserve">в </w:t>
      </w:r>
      <w:proofErr w:type="spellStart"/>
      <w:r w:rsidRPr="007F1CEE">
        <w:rPr>
          <w:rFonts w:ascii="Times New Roman" w:hAnsi="Times New Roman"/>
          <w:b/>
          <w:i/>
          <w:sz w:val="28"/>
          <w:szCs w:val="28"/>
          <w:u w:val="single"/>
        </w:rPr>
        <w:t>метапредметном</w:t>
      </w:r>
      <w:proofErr w:type="spellEnd"/>
      <w:r w:rsidRPr="007F1CEE">
        <w:rPr>
          <w:rFonts w:ascii="Times New Roman" w:hAnsi="Times New Roman"/>
          <w:b/>
          <w:sz w:val="28"/>
          <w:szCs w:val="28"/>
        </w:rPr>
        <w:t xml:space="preserve"> направлении:</w:t>
      </w:r>
    </w:p>
    <w:p w:rsidR="001434EB" w:rsidRPr="00810ACF" w:rsidRDefault="001434EB" w:rsidP="001434EB">
      <w:pPr>
        <w:pStyle w:val="a3"/>
        <w:numPr>
          <w:ilvl w:val="0"/>
          <w:numId w:val="6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810ACF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810ACF">
        <w:rPr>
          <w:rFonts w:ascii="Times New Roman" w:hAnsi="Times New Roman"/>
          <w:sz w:val="28"/>
          <w:szCs w:val="28"/>
        </w:rPr>
        <w:t xml:space="preserve"> первоначальных представлений о математике как универсальном языке науки и техники, средстве моделирования явлений и процессов;</w:t>
      </w:r>
    </w:p>
    <w:p w:rsidR="001434EB" w:rsidRPr="00810ACF" w:rsidRDefault="001434EB" w:rsidP="001434EB">
      <w:pPr>
        <w:pStyle w:val="a3"/>
        <w:numPr>
          <w:ilvl w:val="0"/>
          <w:numId w:val="6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 xml:space="preserve">умения понимать и использовать математические средства наглядности (схемы, таблицы, диаграммы, графики) для иллюстрации содержания сюжетной задачи </w:t>
      </w:r>
      <w:smartTag w:uri="urn:schemas-microsoft-com:office:smarttags" w:element="PersonName">
        <w:r w:rsidRPr="00810ACF">
          <w:rPr>
            <w:rFonts w:ascii="Times New Roman" w:hAnsi="Times New Roman"/>
            <w:sz w:val="28"/>
            <w:szCs w:val="28"/>
          </w:rPr>
          <w:t>или</w:t>
        </w:r>
      </w:smartTag>
      <w:r w:rsidRPr="00810ACF">
        <w:rPr>
          <w:rFonts w:ascii="Times New Roman" w:hAnsi="Times New Roman"/>
          <w:sz w:val="28"/>
          <w:szCs w:val="28"/>
        </w:rPr>
        <w:t xml:space="preserve"> интерпретации информации статистического плана;</w:t>
      </w:r>
    </w:p>
    <w:p w:rsidR="001434EB" w:rsidRPr="00810ACF" w:rsidRDefault="001434EB" w:rsidP="001434EB">
      <w:pPr>
        <w:pStyle w:val="a3"/>
        <w:numPr>
          <w:ilvl w:val="0"/>
          <w:numId w:val="6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>способности наблюдать, сопоставлять факты, выполнять аналитико-синтетическую деятельность, умение выдвигать гипотезы при решении учебно-познавательных задач, понимать необходимость их проверки, обоснования;</w:t>
      </w:r>
    </w:p>
    <w:p w:rsidR="001434EB" w:rsidRPr="00810ACF" w:rsidRDefault="001434EB" w:rsidP="001434EB">
      <w:pPr>
        <w:pStyle w:val="a3"/>
        <w:numPr>
          <w:ilvl w:val="0"/>
          <w:numId w:val="6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>умения выстраивать цепочку несложных доказательных рассуждений, опираясь на изученные понятия и их свойства;</w:t>
      </w:r>
    </w:p>
    <w:p w:rsidR="001434EB" w:rsidRPr="00810ACF" w:rsidRDefault="001434EB" w:rsidP="001434EB">
      <w:pPr>
        <w:pStyle w:val="a3"/>
        <w:numPr>
          <w:ilvl w:val="0"/>
          <w:numId w:val="6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>способности разрабатывать простейшие алгоритмы на материале выполнения действий с натуральными числами, обыкновенными и десятичными дробями, положительными и отрицательными числами;</w:t>
      </w:r>
    </w:p>
    <w:p w:rsidR="001434EB" w:rsidRPr="00810ACF" w:rsidRDefault="001434EB" w:rsidP="001434EB">
      <w:pPr>
        <w:pStyle w:val="a3"/>
        <w:numPr>
          <w:ilvl w:val="0"/>
          <w:numId w:val="6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>понимания необходимости применять приемы самоконтроля при решении математических задач;</w:t>
      </w:r>
    </w:p>
    <w:p w:rsidR="001434EB" w:rsidRPr="00810ACF" w:rsidRDefault="001434EB" w:rsidP="001434EB">
      <w:pPr>
        <w:pStyle w:val="a3"/>
        <w:numPr>
          <w:ilvl w:val="0"/>
          <w:numId w:val="6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 xml:space="preserve">стремления продуктивно организовывать учебное сотрудничество и совместную деятельность с учителем и сверстниками: определять цели, </w:t>
      </w:r>
      <w:r w:rsidRPr="00810ACF">
        <w:rPr>
          <w:rFonts w:ascii="Times New Roman" w:hAnsi="Times New Roman"/>
          <w:sz w:val="28"/>
          <w:szCs w:val="28"/>
        </w:rPr>
        <w:lastRenderedPageBreak/>
        <w:t>распределять функции и роли участников, взаимодействовать и находить общие способы работы; умения работать в группе; слушать партнёра; формулировать, аргументировать и отстаивать своё мнение;</w:t>
      </w:r>
    </w:p>
    <w:p w:rsidR="001434EB" w:rsidRPr="00810ACF" w:rsidRDefault="001434EB" w:rsidP="001434EB">
      <w:pPr>
        <w:pStyle w:val="a3"/>
        <w:numPr>
          <w:ilvl w:val="0"/>
          <w:numId w:val="6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810ACF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810ACF">
        <w:rPr>
          <w:rFonts w:ascii="Times New Roman" w:hAnsi="Times New Roman"/>
          <w:sz w:val="28"/>
          <w:szCs w:val="28"/>
        </w:rPr>
        <w:t xml:space="preserve"> основы учебной и </w:t>
      </w:r>
      <w:proofErr w:type="spellStart"/>
      <w:r w:rsidRPr="00810ACF">
        <w:rPr>
          <w:rFonts w:ascii="Times New Roman" w:hAnsi="Times New Roman"/>
          <w:sz w:val="28"/>
          <w:szCs w:val="28"/>
        </w:rPr>
        <w:t>общепользовательской</w:t>
      </w:r>
      <w:proofErr w:type="spellEnd"/>
      <w:r w:rsidRPr="00810ACF">
        <w:rPr>
          <w:rFonts w:ascii="Times New Roman" w:hAnsi="Times New Roman"/>
          <w:sz w:val="28"/>
          <w:szCs w:val="28"/>
        </w:rPr>
        <w:t xml:space="preserve"> компетентности в области использования информационно-коммуникационных технологий (</w:t>
      </w:r>
      <w:proofErr w:type="spellStart"/>
      <w:proofErr w:type="gramStart"/>
      <w:r w:rsidRPr="00810ACF">
        <w:rPr>
          <w:rFonts w:ascii="Times New Roman" w:hAnsi="Times New Roman"/>
          <w:sz w:val="28"/>
          <w:szCs w:val="28"/>
        </w:rPr>
        <w:t>ИКТ-компетентности</w:t>
      </w:r>
      <w:proofErr w:type="spellEnd"/>
      <w:proofErr w:type="gramEnd"/>
      <w:r w:rsidRPr="00810ACF">
        <w:rPr>
          <w:rFonts w:ascii="Times New Roman" w:hAnsi="Times New Roman"/>
          <w:sz w:val="28"/>
          <w:szCs w:val="28"/>
        </w:rPr>
        <w:t>);</w:t>
      </w:r>
    </w:p>
    <w:p w:rsidR="001434EB" w:rsidRPr="00810ACF" w:rsidRDefault="001434EB" w:rsidP="001434EB">
      <w:pPr>
        <w:pStyle w:val="a3"/>
        <w:numPr>
          <w:ilvl w:val="0"/>
          <w:numId w:val="6"/>
        </w:numPr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>способности видеть математическую задачу в других дисциплинах, в окружающей жизни (простейшие ситуации);</w:t>
      </w:r>
    </w:p>
    <w:p w:rsidR="001434EB" w:rsidRPr="007F1CEE" w:rsidRDefault="001434EB" w:rsidP="001434EB">
      <w:pPr>
        <w:pStyle w:val="a3"/>
        <w:spacing w:line="240" w:lineRule="auto"/>
        <w:ind w:left="567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  <w:u w:val="single"/>
        </w:rPr>
        <w:t>в предметном</w:t>
      </w:r>
      <w:r w:rsidRPr="007F1CEE">
        <w:rPr>
          <w:rFonts w:ascii="Times New Roman" w:hAnsi="Times New Roman"/>
          <w:b/>
          <w:sz w:val="28"/>
          <w:szCs w:val="28"/>
        </w:rPr>
        <w:t xml:space="preserve"> направлении:</w:t>
      </w:r>
    </w:p>
    <w:p w:rsidR="001434EB" w:rsidRPr="00810ACF" w:rsidRDefault="001434EB" w:rsidP="001434EB">
      <w:pPr>
        <w:pStyle w:val="a3"/>
        <w:numPr>
          <w:ilvl w:val="0"/>
          <w:numId w:val="7"/>
        </w:numPr>
        <w:shd w:val="clear" w:color="auto" w:fill="FFFFFF"/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>умения работать с математическим текстом (структурирование, извлечение необходимой информации), точно и грамотно выражать свои мысли в устной и письменной речи, применяя математическую терминологию и символику, использовать различные языки математики (словесный, символический, графический), развития способности обосновывать суждения, проводить классификацию;</w:t>
      </w:r>
    </w:p>
    <w:p w:rsidR="001434EB" w:rsidRPr="00810ACF" w:rsidRDefault="001434EB" w:rsidP="001434EB">
      <w:pPr>
        <w:pStyle w:val="a3"/>
        <w:widowControl w:val="0"/>
        <w:numPr>
          <w:ilvl w:val="0"/>
          <w:numId w:val="7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810ACF">
        <w:rPr>
          <w:rFonts w:ascii="Times New Roman" w:hAnsi="Times New Roman"/>
          <w:sz w:val="28"/>
          <w:szCs w:val="28"/>
        </w:rPr>
        <w:t>владения базовым понятийным аппаратом: иметь представление о числе, дроби, процентах, об основных геометрических объектах (точка, прямая, ломаная, луч, угол, многоугольник, многогранник, круг, окружность, шар, сфера, цилиндр, конус), о достоверных, невозможных и случайных событиях;</w:t>
      </w:r>
      <w:proofErr w:type="gramEnd"/>
    </w:p>
    <w:p w:rsidR="001434EB" w:rsidRPr="00810ACF" w:rsidRDefault="001434EB" w:rsidP="001434EB">
      <w:pPr>
        <w:pStyle w:val="a3"/>
        <w:widowControl w:val="0"/>
        <w:numPr>
          <w:ilvl w:val="0"/>
          <w:numId w:val="7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810ACF">
        <w:rPr>
          <w:rFonts w:ascii="Times New Roman" w:hAnsi="Times New Roman"/>
          <w:sz w:val="28"/>
          <w:szCs w:val="28"/>
        </w:rPr>
        <w:t>овладения практически значимыми математическими умениями и навыками, их применением к решению математических и нематематических задач, предполагающее умение:</w:t>
      </w:r>
    </w:p>
    <w:p w:rsidR="001434EB" w:rsidRPr="00620A92" w:rsidRDefault="001434EB" w:rsidP="001434EB">
      <w:pPr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20A92">
        <w:rPr>
          <w:rFonts w:ascii="Times New Roman" w:hAnsi="Times New Roman"/>
          <w:sz w:val="28"/>
          <w:szCs w:val="28"/>
        </w:rPr>
        <w:t>- выполнять устные, письменные, инструментальные вычисления;</w:t>
      </w:r>
    </w:p>
    <w:p w:rsidR="001434EB" w:rsidRPr="00620A92" w:rsidRDefault="001434EB" w:rsidP="001434EB">
      <w:pPr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20A92">
        <w:rPr>
          <w:rFonts w:ascii="Times New Roman" w:hAnsi="Times New Roman"/>
          <w:sz w:val="28"/>
          <w:szCs w:val="28"/>
        </w:rPr>
        <w:t>- выполнять алгебраические  преобразования для упрощения простейших буквенных выражений;</w:t>
      </w:r>
    </w:p>
    <w:p w:rsidR="001434EB" w:rsidRPr="00620A92" w:rsidRDefault="001434EB" w:rsidP="001434EB">
      <w:pPr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20A92">
        <w:rPr>
          <w:rFonts w:ascii="Times New Roman" w:hAnsi="Times New Roman"/>
          <w:sz w:val="28"/>
          <w:szCs w:val="28"/>
        </w:rPr>
        <w:t>- использовать геометрический язык для описания предметов окружающего мира;</w:t>
      </w:r>
    </w:p>
    <w:p w:rsidR="001434EB" w:rsidRPr="00620A92" w:rsidRDefault="001434EB" w:rsidP="001434EB">
      <w:pPr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20A92">
        <w:rPr>
          <w:rFonts w:ascii="Times New Roman" w:hAnsi="Times New Roman"/>
          <w:sz w:val="28"/>
          <w:szCs w:val="28"/>
        </w:rPr>
        <w:t>- измерять длины отрезков, величины углов, использовать формулы для  нахождения периметров, площадей, объемов геометрических фигур; пользоваться формулами площади, объема, пути для вычисления значений неизвестной величины;</w:t>
      </w:r>
    </w:p>
    <w:p w:rsidR="001434EB" w:rsidRPr="00620A92" w:rsidRDefault="001434EB" w:rsidP="001434EB">
      <w:pPr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20A92">
        <w:rPr>
          <w:rFonts w:ascii="Times New Roman" w:hAnsi="Times New Roman"/>
          <w:sz w:val="28"/>
          <w:szCs w:val="28"/>
        </w:rPr>
        <w:t>- решать простейшие линейные уравнения.</w:t>
      </w:r>
    </w:p>
    <w:p w:rsidR="001434EB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434EB" w:rsidRPr="002B6B6E" w:rsidRDefault="001434EB" w:rsidP="001434E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B6E">
        <w:rPr>
          <w:rFonts w:ascii="Times New Roman" w:hAnsi="Times New Roman"/>
          <w:b/>
          <w:sz w:val="28"/>
          <w:szCs w:val="28"/>
        </w:rPr>
        <w:t>Планируемые результаты обучения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sz w:val="28"/>
          <w:szCs w:val="28"/>
        </w:rPr>
        <w:t>Натуральные числа. Дроби. Рациональные числа.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B6B6E">
        <w:rPr>
          <w:rFonts w:ascii="Times New Roman" w:hAnsi="Times New Roman"/>
          <w:sz w:val="28"/>
          <w:szCs w:val="28"/>
        </w:rPr>
        <w:t>По завершении изучения курса математики</w:t>
      </w:r>
      <w:r>
        <w:rPr>
          <w:rFonts w:ascii="Times New Roman" w:hAnsi="Times New Roman"/>
          <w:sz w:val="28"/>
          <w:szCs w:val="28"/>
        </w:rPr>
        <w:t xml:space="preserve"> 6 класса</w:t>
      </w:r>
      <w:r w:rsidRPr="002B6B6E">
        <w:rPr>
          <w:rFonts w:ascii="Times New Roman" w:hAnsi="Times New Roman"/>
          <w:sz w:val="28"/>
          <w:szCs w:val="28"/>
        </w:rPr>
        <w:t xml:space="preserve"> </w:t>
      </w:r>
      <w:r w:rsidRPr="007F1CEE">
        <w:rPr>
          <w:rFonts w:ascii="Times New Roman" w:hAnsi="Times New Roman"/>
          <w:b/>
          <w:i/>
          <w:sz w:val="28"/>
          <w:szCs w:val="28"/>
        </w:rPr>
        <w:t>выпускник научится</w:t>
      </w:r>
      <w:r w:rsidRPr="007F1CEE">
        <w:rPr>
          <w:rFonts w:ascii="Times New Roman" w:hAnsi="Times New Roman"/>
          <w:b/>
          <w:sz w:val="28"/>
          <w:szCs w:val="28"/>
        </w:rPr>
        <w:t>:</w:t>
      </w:r>
    </w:p>
    <w:p w:rsidR="001434EB" w:rsidRPr="002B6B6E" w:rsidRDefault="001434EB" w:rsidP="001434E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B6B6E">
        <w:rPr>
          <w:rFonts w:ascii="Times New Roman" w:hAnsi="Times New Roman"/>
          <w:sz w:val="28"/>
          <w:szCs w:val="28"/>
        </w:rPr>
        <w:t>понимать особенности десятичной системы счисления;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оперировать понятиями, связанными с делимостью натуральных чисел;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 xml:space="preserve"> выражать числа в эквивалентных формах, выбирая наиболее </w:t>
      </w:r>
      <w:proofErr w:type="gramStart"/>
      <w:r w:rsidRPr="002B6B6E">
        <w:rPr>
          <w:rFonts w:ascii="Times New Roman" w:hAnsi="Times New Roman"/>
          <w:sz w:val="28"/>
          <w:szCs w:val="28"/>
        </w:rPr>
        <w:t>подходящую</w:t>
      </w:r>
      <w:proofErr w:type="gramEnd"/>
      <w:r w:rsidRPr="002B6B6E">
        <w:rPr>
          <w:rFonts w:ascii="Times New Roman" w:hAnsi="Times New Roman"/>
          <w:sz w:val="28"/>
          <w:szCs w:val="28"/>
        </w:rPr>
        <w:t xml:space="preserve"> в зависимости от конкретной ситуации;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B6B6E">
        <w:rPr>
          <w:rFonts w:ascii="Times New Roman" w:hAnsi="Times New Roman"/>
          <w:sz w:val="28"/>
          <w:szCs w:val="28"/>
        </w:rPr>
        <w:t>сравнивать и упорядочивать рациональные числа;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выполнять вычисления с рациональными числами, сочетая устные и письменные приёмы вычислений, применение калькулятора;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Pr="002B6B6E">
        <w:rPr>
          <w:rFonts w:ascii="Times New Roman" w:hAnsi="Times New Roman"/>
          <w:sz w:val="28"/>
          <w:szCs w:val="28"/>
        </w:rPr>
        <w:t> использовать понятия и умения, связанные с пропорциональностью величин, процентами, в ходе решения математических</w:t>
      </w:r>
      <w:r w:rsidRPr="002B6B6E">
        <w:rPr>
          <w:rFonts w:ascii="Times New Roman" w:hAnsi="Times New Roman"/>
          <w:b/>
          <w:sz w:val="28"/>
          <w:szCs w:val="28"/>
        </w:rPr>
        <w:t xml:space="preserve"> </w:t>
      </w:r>
      <w:r w:rsidRPr="002B6B6E">
        <w:rPr>
          <w:rFonts w:ascii="Times New Roman" w:hAnsi="Times New Roman"/>
          <w:sz w:val="28"/>
          <w:szCs w:val="28"/>
        </w:rPr>
        <w:t>задач и задач из смежных предметов, выполнять несложные практические расчёты.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>Выпускник получит возможность</w:t>
      </w:r>
      <w:r w:rsidRPr="007F1CEE">
        <w:rPr>
          <w:rFonts w:ascii="Times New Roman" w:hAnsi="Times New Roman"/>
          <w:b/>
          <w:sz w:val="28"/>
          <w:szCs w:val="28"/>
        </w:rPr>
        <w:t>: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познакомиться с позиционными системами счисления с основаниями, отличными от 10;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 xml:space="preserve"> углубить и развить представления о натуральных числах и свойствах делимости; 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научиться использовать приёмы, рационализирующие вычисления, приобрести привычку контролировать вычисления, выбирая подходящий для ситуации способ.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sz w:val="28"/>
          <w:szCs w:val="28"/>
        </w:rPr>
        <w:t>Измерения, приближения, оценки.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>Выпускник научится: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использовать в ходе решения задач элементарные представления, связанные с приближёнными значениями величин.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>Выпускник получит возможность</w:t>
      </w:r>
      <w:r w:rsidRPr="007F1CEE">
        <w:rPr>
          <w:rFonts w:ascii="Times New Roman" w:hAnsi="Times New Roman"/>
          <w:b/>
          <w:sz w:val="28"/>
          <w:szCs w:val="28"/>
        </w:rPr>
        <w:t>: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понять, что числовые данные, которые используются для характеристики объектов окружающего мира, являются преимущественно приближённым.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sz w:val="28"/>
          <w:szCs w:val="28"/>
        </w:rPr>
        <w:t>Элементы алгебры.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>Выпускник научится: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оперировать понятиями «числовое выражение», «буквенное выражение», упрощать выражения, содержащие слагаемые с одинаковым буквенным множителем; работать с формулами;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решать простейшие линейные уравнений с одной переменной;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понимать уравнение как важнейшую математическую модель для описания и изучения разнообразных реальных ситуаций, решать текстовые задачи алгебраическим методом;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 xml:space="preserve"> понимать и применять терминологию и символику, связанную с отношением </w:t>
      </w:r>
      <w:r w:rsidRPr="007F1CEE">
        <w:rPr>
          <w:rFonts w:ascii="Times New Roman" w:hAnsi="Times New Roman"/>
          <w:sz w:val="28"/>
          <w:szCs w:val="28"/>
        </w:rPr>
        <w:t>неравенства, в простейших случаях.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 xml:space="preserve">Выпускник получит возможность: </w:t>
      </w:r>
    </w:p>
    <w:p w:rsidR="001434EB" w:rsidRPr="00F73993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73993">
        <w:rPr>
          <w:rFonts w:ascii="Times New Roman" w:hAnsi="Times New Roman"/>
          <w:sz w:val="28"/>
          <w:szCs w:val="28"/>
        </w:rPr>
        <w:t xml:space="preserve"> научиться выполнять преобразования целых буквенных выражений, применяя законы арифметических действий; </w:t>
      </w:r>
    </w:p>
    <w:p w:rsidR="001434EB" w:rsidRPr="00F73993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73993">
        <w:rPr>
          <w:rFonts w:ascii="Times New Roman" w:hAnsi="Times New Roman"/>
          <w:sz w:val="28"/>
          <w:szCs w:val="28"/>
        </w:rPr>
        <w:t> овладеть простейшими приёмами решения уравнений; применять аппарат уравнений для решения разнообразных текстовых (сюжетных) задач.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F1CEE">
        <w:rPr>
          <w:rFonts w:ascii="Times New Roman" w:hAnsi="Times New Roman"/>
          <w:b/>
          <w:sz w:val="28"/>
          <w:szCs w:val="28"/>
        </w:rPr>
        <w:t>Описательная статистика и вероятность.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>Выпускник получит возможность научиться:</w:t>
      </w:r>
    </w:p>
    <w:p w:rsidR="001434EB" w:rsidRPr="00F73993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73993">
        <w:rPr>
          <w:rFonts w:ascii="Times New Roman" w:hAnsi="Times New Roman"/>
          <w:sz w:val="28"/>
          <w:szCs w:val="28"/>
        </w:rPr>
        <w:t> находить вероятность случайного события в простейших случаях;</w:t>
      </w:r>
    </w:p>
    <w:p w:rsidR="001434EB" w:rsidRPr="00F73993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73993">
        <w:rPr>
          <w:rFonts w:ascii="Times New Roman" w:hAnsi="Times New Roman"/>
          <w:sz w:val="28"/>
          <w:szCs w:val="28"/>
        </w:rPr>
        <w:t xml:space="preserve"> решать простейшие комбинаторные задачи на нахождение числа объектов или их комбинаций с использованием правила произведения.  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F1CEE">
        <w:rPr>
          <w:rFonts w:ascii="Times New Roman" w:hAnsi="Times New Roman"/>
          <w:b/>
          <w:bCs/>
          <w:sz w:val="28"/>
          <w:szCs w:val="28"/>
        </w:rPr>
        <w:t>Наглядная геометрия.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>Выпускник научится: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распознавать на чертежах, рисунках, моделях и в окружающем мире плоские и пространственные геометрические фигуры;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Pr="002B6B6E">
        <w:rPr>
          <w:rFonts w:ascii="Times New Roman" w:hAnsi="Times New Roman"/>
          <w:sz w:val="28"/>
          <w:szCs w:val="28"/>
        </w:rPr>
        <w:t> пользоваться языком геометрии для описания предметов окружающего мира и их взаимного расположения;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распознавать и изображать на чертежах и рисунках геометрические фигуры и их конфигурации;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находить значения длин линейных элементов фигур, градусную меру углов от 0</w:t>
      </w:r>
      <w:r w:rsidRPr="00620A92">
        <w:sym w:font="Symbol" w:char="00B0"/>
      </w:r>
      <w:r w:rsidRPr="002B6B6E">
        <w:rPr>
          <w:rFonts w:ascii="Times New Roman" w:hAnsi="Times New Roman"/>
          <w:sz w:val="28"/>
          <w:szCs w:val="28"/>
        </w:rPr>
        <w:t xml:space="preserve"> до 180</w:t>
      </w:r>
      <w:r w:rsidRPr="00620A92">
        <w:sym w:font="Symbol" w:char="00B0"/>
      </w:r>
      <w:r w:rsidRPr="002B6B6E">
        <w:rPr>
          <w:rFonts w:ascii="Times New Roman" w:hAnsi="Times New Roman"/>
          <w:sz w:val="28"/>
          <w:szCs w:val="28"/>
        </w:rPr>
        <w:t>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</w:t>
      </w:r>
      <w:r w:rsidRPr="002B6B6E">
        <w:rPr>
          <w:rFonts w:ascii="Times New Roman" w:hAnsi="Times New Roman"/>
          <w:iCs/>
          <w:sz w:val="28"/>
          <w:szCs w:val="28"/>
        </w:rPr>
        <w:t>распознавать</w:t>
      </w:r>
      <w:r w:rsidRPr="002B6B6E">
        <w:rPr>
          <w:rFonts w:ascii="Times New Roman" w:hAnsi="Times New Roman"/>
          <w:sz w:val="28"/>
          <w:szCs w:val="28"/>
        </w:rPr>
        <w:t xml:space="preserve"> развёртки куба, </w:t>
      </w:r>
      <w:r w:rsidRPr="002B6B6E">
        <w:rPr>
          <w:rFonts w:ascii="Times New Roman" w:hAnsi="Times New Roman"/>
          <w:bCs/>
          <w:sz w:val="28"/>
          <w:szCs w:val="28"/>
        </w:rPr>
        <w:t>прямоугольного</w:t>
      </w:r>
      <w:r w:rsidRPr="002B6B6E">
        <w:rPr>
          <w:rFonts w:ascii="Times New Roman" w:hAnsi="Times New Roman"/>
          <w:sz w:val="28"/>
          <w:szCs w:val="28"/>
        </w:rPr>
        <w:t xml:space="preserve"> параллелепипеда</w:t>
      </w:r>
      <w:r w:rsidRPr="002B6B6E">
        <w:rPr>
          <w:rFonts w:ascii="Times New Roman" w:hAnsi="Times New Roman"/>
          <w:bCs/>
          <w:sz w:val="28"/>
          <w:szCs w:val="28"/>
        </w:rPr>
        <w:t>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 xml:space="preserve"> строить развёртки куба и </w:t>
      </w:r>
      <w:r w:rsidRPr="002B6B6E">
        <w:rPr>
          <w:rFonts w:ascii="Times New Roman" w:hAnsi="Times New Roman"/>
          <w:bCs/>
          <w:sz w:val="28"/>
          <w:szCs w:val="28"/>
        </w:rPr>
        <w:t>прямоугольного</w:t>
      </w:r>
      <w:r w:rsidRPr="002B6B6E">
        <w:rPr>
          <w:rFonts w:ascii="Times New Roman" w:hAnsi="Times New Roman"/>
          <w:sz w:val="28"/>
          <w:szCs w:val="28"/>
        </w:rPr>
        <w:t xml:space="preserve"> параллелепипеда;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определять по линейным размерам развёртки фигуры линейные размеры самой фигуры и наоборот;</w:t>
      </w:r>
    </w:p>
    <w:p w:rsidR="001434EB" w:rsidRPr="002B6B6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B6B6E">
        <w:rPr>
          <w:rFonts w:ascii="Times New Roman" w:hAnsi="Times New Roman"/>
          <w:sz w:val="28"/>
          <w:szCs w:val="28"/>
        </w:rPr>
        <w:t> </w:t>
      </w:r>
      <w:r w:rsidRPr="002B6B6E">
        <w:rPr>
          <w:rFonts w:ascii="Times New Roman" w:hAnsi="Times New Roman"/>
          <w:bCs/>
          <w:sz w:val="28"/>
          <w:szCs w:val="28"/>
        </w:rPr>
        <w:t>вычислять площадь прямоугольника, круга, прямоугольного треугольника и площади фигур, составленных из них, объём прямоугольного параллелепипеда.</w:t>
      </w:r>
    </w:p>
    <w:p w:rsidR="001434EB" w:rsidRPr="007F1CEE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F1CEE">
        <w:rPr>
          <w:rFonts w:ascii="Times New Roman" w:hAnsi="Times New Roman"/>
          <w:b/>
          <w:i/>
          <w:sz w:val="28"/>
          <w:szCs w:val="28"/>
        </w:rPr>
        <w:t>Выпускник получит возможность:</w:t>
      </w:r>
    </w:p>
    <w:p w:rsidR="001434EB" w:rsidRPr="00F73993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73993">
        <w:rPr>
          <w:rFonts w:ascii="Times New Roman" w:hAnsi="Times New Roman"/>
          <w:sz w:val="28"/>
          <w:szCs w:val="28"/>
        </w:rPr>
        <w:t> научиться</w:t>
      </w:r>
      <w:r w:rsidRPr="00F73993">
        <w:rPr>
          <w:rFonts w:ascii="Times New Roman" w:hAnsi="Times New Roman"/>
          <w:iCs/>
          <w:sz w:val="28"/>
          <w:szCs w:val="28"/>
        </w:rPr>
        <w:t xml:space="preserve"> вычислять объёмы пространственных геометрических фигур, составленных из прямоугольных параллелепипедов</w:t>
      </w:r>
      <w:r w:rsidRPr="00F73993">
        <w:rPr>
          <w:rFonts w:ascii="Times New Roman" w:hAnsi="Times New Roman"/>
          <w:sz w:val="28"/>
          <w:szCs w:val="28"/>
        </w:rPr>
        <w:t>;</w:t>
      </w:r>
    </w:p>
    <w:p w:rsidR="001434EB" w:rsidRPr="00F73993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73993">
        <w:rPr>
          <w:rFonts w:ascii="Times New Roman" w:hAnsi="Times New Roman"/>
          <w:sz w:val="28"/>
          <w:szCs w:val="28"/>
        </w:rPr>
        <w:t> </w:t>
      </w:r>
      <w:r w:rsidRPr="00F73993">
        <w:rPr>
          <w:rFonts w:ascii="Times New Roman" w:hAnsi="Times New Roman"/>
          <w:iCs/>
          <w:sz w:val="28"/>
          <w:szCs w:val="28"/>
        </w:rPr>
        <w:t>углубить и развить представления о пространственных геометрических фигурах;</w:t>
      </w:r>
    </w:p>
    <w:p w:rsidR="001434EB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73993">
        <w:rPr>
          <w:rFonts w:ascii="Times New Roman" w:hAnsi="Times New Roman"/>
          <w:sz w:val="28"/>
          <w:szCs w:val="28"/>
        </w:rPr>
        <w:t> научиться применять понятие развёртки для выполнения практических расчётов.</w:t>
      </w:r>
    </w:p>
    <w:p w:rsidR="001434EB" w:rsidRPr="00F73993" w:rsidRDefault="001434EB" w:rsidP="001434EB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</w:p>
    <w:p w:rsidR="001434EB" w:rsidRPr="007F1CEE" w:rsidRDefault="001434EB" w:rsidP="001434E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Учебно-методический комплект и материально-техническое обеспечение.</w:t>
      </w:r>
    </w:p>
    <w:p w:rsidR="001434EB" w:rsidRDefault="001434EB" w:rsidP="001434E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26AAE">
        <w:rPr>
          <w:rFonts w:ascii="Times New Roman" w:hAnsi="Times New Roman"/>
          <w:sz w:val="28"/>
          <w:szCs w:val="28"/>
        </w:rPr>
        <w:t>Преподавание курса ориентировано на использование учебного и программно - методического комплекса, в который входят:</w:t>
      </w:r>
    </w:p>
    <w:p w:rsidR="001434EB" w:rsidRPr="0069347A" w:rsidRDefault="001434EB" w:rsidP="001434EB">
      <w:pPr>
        <w:pStyle w:val="WW-"/>
        <w:numPr>
          <w:ilvl w:val="0"/>
          <w:numId w:val="4"/>
        </w:numPr>
        <w:spacing w:before="0" w:after="0"/>
        <w:ind w:left="0" w:firstLine="567"/>
        <w:jc w:val="both"/>
        <w:rPr>
          <w:sz w:val="28"/>
          <w:szCs w:val="28"/>
        </w:rPr>
      </w:pPr>
      <w:r w:rsidRPr="0069347A">
        <w:rPr>
          <w:sz w:val="28"/>
          <w:szCs w:val="28"/>
        </w:rPr>
        <w:t>Математика. 6 класс: учеб</w:t>
      </w:r>
      <w:proofErr w:type="gramStart"/>
      <w:r w:rsidRPr="0069347A">
        <w:rPr>
          <w:sz w:val="28"/>
          <w:szCs w:val="28"/>
        </w:rPr>
        <w:t>.</w:t>
      </w:r>
      <w:proofErr w:type="gramEnd"/>
      <w:r w:rsidRPr="0069347A">
        <w:rPr>
          <w:sz w:val="28"/>
          <w:szCs w:val="28"/>
        </w:rPr>
        <w:t xml:space="preserve"> </w:t>
      </w:r>
      <w:proofErr w:type="gramStart"/>
      <w:r w:rsidRPr="0069347A">
        <w:rPr>
          <w:sz w:val="28"/>
          <w:szCs w:val="28"/>
        </w:rPr>
        <w:t>д</w:t>
      </w:r>
      <w:proofErr w:type="gramEnd"/>
      <w:r w:rsidRPr="0069347A">
        <w:rPr>
          <w:sz w:val="28"/>
          <w:szCs w:val="28"/>
        </w:rPr>
        <w:t xml:space="preserve">ля учащихся </w:t>
      </w:r>
      <w:proofErr w:type="spellStart"/>
      <w:r w:rsidRPr="0069347A">
        <w:rPr>
          <w:sz w:val="28"/>
          <w:szCs w:val="28"/>
        </w:rPr>
        <w:t>общеобразоват</w:t>
      </w:r>
      <w:proofErr w:type="spellEnd"/>
      <w:r w:rsidRPr="0069347A">
        <w:rPr>
          <w:sz w:val="28"/>
          <w:szCs w:val="28"/>
        </w:rPr>
        <w:t>. учреждений</w:t>
      </w:r>
      <w:r>
        <w:rPr>
          <w:sz w:val="28"/>
          <w:szCs w:val="28"/>
        </w:rPr>
        <w:t xml:space="preserve"> </w:t>
      </w:r>
      <w:r w:rsidRPr="0069347A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69347A">
        <w:rPr>
          <w:sz w:val="28"/>
          <w:szCs w:val="28"/>
        </w:rPr>
        <w:t xml:space="preserve">И.И.Зубарева, А.Г.Мордкович. – 13-е изд., </w:t>
      </w:r>
      <w:proofErr w:type="spellStart"/>
      <w:r w:rsidRPr="0069347A">
        <w:rPr>
          <w:sz w:val="28"/>
          <w:szCs w:val="28"/>
        </w:rPr>
        <w:t>испр</w:t>
      </w:r>
      <w:proofErr w:type="spellEnd"/>
      <w:r w:rsidRPr="0069347A">
        <w:rPr>
          <w:sz w:val="28"/>
          <w:szCs w:val="28"/>
        </w:rPr>
        <w:t>. и доп. – М.: Мнемозина, 2013. – 264с.: ил.</w:t>
      </w:r>
    </w:p>
    <w:p w:rsidR="001434EB" w:rsidRDefault="001434EB" w:rsidP="001434EB">
      <w:pPr>
        <w:pStyle w:val="WW-"/>
        <w:numPr>
          <w:ilvl w:val="0"/>
          <w:numId w:val="4"/>
        </w:numPr>
        <w:spacing w:before="0" w:after="0"/>
        <w:ind w:left="0" w:firstLine="567"/>
        <w:jc w:val="both"/>
        <w:rPr>
          <w:sz w:val="28"/>
          <w:szCs w:val="28"/>
        </w:rPr>
      </w:pPr>
      <w:r w:rsidRPr="0069347A">
        <w:rPr>
          <w:sz w:val="28"/>
          <w:szCs w:val="28"/>
        </w:rPr>
        <w:t>Математика. 6 класс. Тетрадь для контрольных работ №1</w:t>
      </w:r>
      <w:r>
        <w:rPr>
          <w:sz w:val="28"/>
          <w:szCs w:val="28"/>
        </w:rPr>
        <w:t xml:space="preserve"> </w:t>
      </w:r>
      <w:r w:rsidRPr="0069347A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69347A">
        <w:rPr>
          <w:sz w:val="28"/>
          <w:szCs w:val="28"/>
        </w:rPr>
        <w:t xml:space="preserve">И.И.Зубарева, </w:t>
      </w:r>
      <w:proofErr w:type="spellStart"/>
      <w:r w:rsidRPr="0069347A">
        <w:rPr>
          <w:sz w:val="28"/>
          <w:szCs w:val="28"/>
        </w:rPr>
        <w:t>И.П.Лепешонкова</w:t>
      </w:r>
      <w:proofErr w:type="spellEnd"/>
      <w:r w:rsidRPr="0069347A">
        <w:rPr>
          <w:sz w:val="28"/>
          <w:szCs w:val="28"/>
        </w:rPr>
        <w:t>. – 6-е изд., стер. – М.: Мнемозина, 2013. – 47с.</w:t>
      </w:r>
    </w:p>
    <w:p w:rsidR="001434EB" w:rsidRDefault="001434EB" w:rsidP="001434EB">
      <w:pPr>
        <w:pStyle w:val="WW-"/>
        <w:numPr>
          <w:ilvl w:val="0"/>
          <w:numId w:val="4"/>
        </w:numPr>
        <w:spacing w:before="0" w:after="0"/>
        <w:ind w:left="0" w:firstLine="567"/>
        <w:jc w:val="both"/>
        <w:rPr>
          <w:sz w:val="28"/>
          <w:szCs w:val="28"/>
        </w:rPr>
      </w:pPr>
      <w:r w:rsidRPr="0069347A">
        <w:rPr>
          <w:sz w:val="28"/>
          <w:szCs w:val="28"/>
        </w:rPr>
        <w:t>Математика. 6 класс. Тетрадь для контрольных работ №2</w:t>
      </w:r>
      <w:r>
        <w:rPr>
          <w:sz w:val="28"/>
          <w:szCs w:val="28"/>
        </w:rPr>
        <w:t xml:space="preserve"> </w:t>
      </w:r>
      <w:r w:rsidRPr="0069347A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69347A">
        <w:rPr>
          <w:sz w:val="28"/>
          <w:szCs w:val="28"/>
        </w:rPr>
        <w:t xml:space="preserve">И.И.Зубарева, </w:t>
      </w:r>
      <w:proofErr w:type="spellStart"/>
      <w:r w:rsidRPr="0069347A">
        <w:rPr>
          <w:sz w:val="28"/>
          <w:szCs w:val="28"/>
        </w:rPr>
        <w:t>И.П.Лепешонкова</w:t>
      </w:r>
      <w:proofErr w:type="spellEnd"/>
      <w:r w:rsidRPr="0069347A">
        <w:rPr>
          <w:sz w:val="28"/>
          <w:szCs w:val="28"/>
        </w:rPr>
        <w:t>. – 6-е изд., стер. – М.: Мнемозина, 2013. – 87с.</w:t>
      </w:r>
    </w:p>
    <w:p w:rsidR="001434EB" w:rsidRDefault="001434EB" w:rsidP="001434EB">
      <w:pPr>
        <w:pStyle w:val="WW-"/>
        <w:numPr>
          <w:ilvl w:val="0"/>
          <w:numId w:val="4"/>
        </w:numPr>
        <w:spacing w:before="0" w:after="0"/>
        <w:ind w:left="0" w:firstLine="567"/>
        <w:jc w:val="both"/>
        <w:rPr>
          <w:sz w:val="28"/>
          <w:szCs w:val="28"/>
        </w:rPr>
      </w:pPr>
      <w:r w:rsidRPr="0069347A">
        <w:rPr>
          <w:sz w:val="28"/>
          <w:szCs w:val="28"/>
        </w:rPr>
        <w:t>Сборник задач и упражнений. 6 класс: учеб</w:t>
      </w:r>
      <w:proofErr w:type="gramStart"/>
      <w:r w:rsidRPr="0069347A">
        <w:rPr>
          <w:sz w:val="28"/>
          <w:szCs w:val="28"/>
        </w:rPr>
        <w:t>.</w:t>
      </w:r>
      <w:proofErr w:type="gramEnd"/>
      <w:r w:rsidRPr="0069347A">
        <w:rPr>
          <w:sz w:val="28"/>
          <w:szCs w:val="28"/>
        </w:rPr>
        <w:t xml:space="preserve"> </w:t>
      </w:r>
      <w:proofErr w:type="gramStart"/>
      <w:r w:rsidRPr="0069347A">
        <w:rPr>
          <w:sz w:val="28"/>
          <w:szCs w:val="28"/>
        </w:rPr>
        <w:t>п</w:t>
      </w:r>
      <w:proofErr w:type="gramEnd"/>
      <w:r w:rsidRPr="0069347A">
        <w:rPr>
          <w:sz w:val="28"/>
          <w:szCs w:val="28"/>
        </w:rPr>
        <w:t xml:space="preserve">особие для учащихся </w:t>
      </w:r>
      <w:proofErr w:type="spellStart"/>
      <w:r w:rsidRPr="0069347A">
        <w:rPr>
          <w:sz w:val="28"/>
          <w:szCs w:val="28"/>
        </w:rPr>
        <w:t>общеобразоват</w:t>
      </w:r>
      <w:proofErr w:type="spellEnd"/>
      <w:r w:rsidRPr="0069347A">
        <w:rPr>
          <w:sz w:val="28"/>
          <w:szCs w:val="28"/>
        </w:rPr>
        <w:t>. учреждений/</w:t>
      </w:r>
      <w:proofErr w:type="spellStart"/>
      <w:r w:rsidRPr="0069347A">
        <w:rPr>
          <w:sz w:val="28"/>
          <w:szCs w:val="28"/>
        </w:rPr>
        <w:t>В.Г.Гамбарин</w:t>
      </w:r>
      <w:proofErr w:type="spellEnd"/>
      <w:r w:rsidRPr="0069347A">
        <w:rPr>
          <w:sz w:val="28"/>
          <w:szCs w:val="28"/>
        </w:rPr>
        <w:t>, И.И.Зубарева. – 4-е изд., стер. – М.: Мнемозина, 2013. – 95с.: ил.</w:t>
      </w:r>
    </w:p>
    <w:p w:rsidR="001434EB" w:rsidRDefault="001434EB" w:rsidP="001434EB">
      <w:pPr>
        <w:pStyle w:val="WW-"/>
        <w:numPr>
          <w:ilvl w:val="0"/>
          <w:numId w:val="4"/>
        </w:numPr>
        <w:spacing w:before="0" w:after="0"/>
        <w:ind w:left="0" w:firstLine="567"/>
        <w:jc w:val="both"/>
        <w:rPr>
          <w:sz w:val="28"/>
          <w:szCs w:val="28"/>
        </w:rPr>
      </w:pPr>
      <w:r w:rsidRPr="0069347A">
        <w:rPr>
          <w:sz w:val="28"/>
          <w:szCs w:val="28"/>
        </w:rPr>
        <w:t xml:space="preserve">Электронное сопровождение к УМК. Диск для учителя. Математика. 6 класс. И.И.Зубарева, </w:t>
      </w:r>
      <w:proofErr w:type="spellStart"/>
      <w:r w:rsidRPr="0069347A">
        <w:rPr>
          <w:sz w:val="28"/>
          <w:szCs w:val="28"/>
        </w:rPr>
        <w:t>М.С.Мильштейн</w:t>
      </w:r>
      <w:proofErr w:type="spellEnd"/>
      <w:r w:rsidRPr="0069347A">
        <w:rPr>
          <w:sz w:val="28"/>
          <w:szCs w:val="28"/>
        </w:rPr>
        <w:t xml:space="preserve">, </w:t>
      </w:r>
      <w:proofErr w:type="spellStart"/>
      <w:r w:rsidRPr="0069347A">
        <w:rPr>
          <w:sz w:val="28"/>
          <w:szCs w:val="28"/>
        </w:rPr>
        <w:t>В.Г.Гамбарин</w:t>
      </w:r>
      <w:proofErr w:type="spellEnd"/>
      <w:r w:rsidRPr="0069347A">
        <w:rPr>
          <w:sz w:val="28"/>
          <w:szCs w:val="28"/>
        </w:rPr>
        <w:t>.</w:t>
      </w:r>
    </w:p>
    <w:p w:rsidR="001434EB" w:rsidRPr="00926AAE" w:rsidRDefault="001434EB" w:rsidP="001434EB">
      <w:pPr>
        <w:pStyle w:val="WW-"/>
        <w:numPr>
          <w:ilvl w:val="0"/>
          <w:numId w:val="4"/>
        </w:numPr>
        <w:spacing w:before="0" w:after="0"/>
        <w:ind w:left="0" w:firstLine="567"/>
        <w:jc w:val="both"/>
        <w:rPr>
          <w:sz w:val="28"/>
          <w:szCs w:val="28"/>
        </w:rPr>
      </w:pPr>
      <w:r w:rsidRPr="0069347A">
        <w:rPr>
          <w:sz w:val="28"/>
          <w:szCs w:val="28"/>
        </w:rPr>
        <w:t>Электронное сопровождение к УМК. Диск для ученика. Математика. 6 класс. И.И.Зубарева.</w:t>
      </w:r>
    </w:p>
    <w:p w:rsidR="001434EB" w:rsidRDefault="001434EB" w:rsidP="001434EB">
      <w:pPr>
        <w:spacing w:after="0"/>
        <w:ind w:left="100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</w:t>
      </w:r>
    </w:p>
    <w:p w:rsidR="001434EB" w:rsidRDefault="001434EB" w:rsidP="001434EB">
      <w:pPr>
        <w:spacing w:after="0"/>
        <w:ind w:left="1004"/>
        <w:rPr>
          <w:rFonts w:ascii="Times New Roman" w:hAnsi="Times New Roman"/>
          <w:b/>
          <w:bCs/>
          <w:sz w:val="28"/>
          <w:szCs w:val="28"/>
        </w:rPr>
      </w:pPr>
    </w:p>
    <w:p w:rsidR="00D45A7D" w:rsidRPr="00D45A7D" w:rsidRDefault="00D45A7D">
      <w:pPr>
        <w:rPr>
          <w:sz w:val="28"/>
          <w:szCs w:val="28"/>
        </w:rPr>
      </w:pPr>
    </w:p>
    <w:sectPr w:rsidR="00D45A7D" w:rsidRPr="00D45A7D" w:rsidSect="00770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5A86"/>
    <w:multiLevelType w:val="hybridMultilevel"/>
    <w:tmpl w:val="E90024E8"/>
    <w:lvl w:ilvl="0" w:tplc="54BC013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18F4F6B"/>
    <w:multiLevelType w:val="hybridMultilevel"/>
    <w:tmpl w:val="78C0BF1C"/>
    <w:lvl w:ilvl="0" w:tplc="FD6CE07E">
      <w:numFmt w:val="bullet"/>
      <w:lvlText w:val="­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7EC3D77"/>
    <w:multiLevelType w:val="hybridMultilevel"/>
    <w:tmpl w:val="82928A46"/>
    <w:lvl w:ilvl="0" w:tplc="FD6CE07E">
      <w:numFmt w:val="bullet"/>
      <w:lvlText w:val="­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26F0691"/>
    <w:multiLevelType w:val="hybridMultilevel"/>
    <w:tmpl w:val="2EA84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865B95"/>
    <w:multiLevelType w:val="hybridMultilevel"/>
    <w:tmpl w:val="FD565DAC"/>
    <w:lvl w:ilvl="0" w:tplc="FD6CE07E">
      <w:numFmt w:val="bullet"/>
      <w:lvlText w:val="­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7205B8B"/>
    <w:multiLevelType w:val="hybridMultilevel"/>
    <w:tmpl w:val="E2C8C148"/>
    <w:lvl w:ilvl="0" w:tplc="FD6CE07E">
      <w:numFmt w:val="bullet"/>
      <w:lvlText w:val="­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DC845E1"/>
    <w:multiLevelType w:val="hybridMultilevel"/>
    <w:tmpl w:val="5F024578"/>
    <w:lvl w:ilvl="0" w:tplc="FD6CE07E">
      <w:numFmt w:val="bullet"/>
      <w:lvlText w:val="­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0735A16"/>
    <w:multiLevelType w:val="hybridMultilevel"/>
    <w:tmpl w:val="9EE434D0"/>
    <w:lvl w:ilvl="0" w:tplc="E12842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CC74490"/>
    <w:multiLevelType w:val="hybridMultilevel"/>
    <w:tmpl w:val="14EE2B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D45A7D"/>
    <w:rsid w:val="00141406"/>
    <w:rsid w:val="001434EB"/>
    <w:rsid w:val="00272441"/>
    <w:rsid w:val="007279F8"/>
    <w:rsid w:val="007705E6"/>
    <w:rsid w:val="00A11A30"/>
    <w:rsid w:val="00CB1081"/>
    <w:rsid w:val="00D45A7D"/>
    <w:rsid w:val="00FE2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5E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34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D45A7D"/>
    <w:pPr>
      <w:keepNext/>
      <w:keepLines/>
      <w:spacing w:before="200" w:after="0"/>
      <w:ind w:firstLine="709"/>
      <w:jc w:val="both"/>
      <w:outlineLvl w:val="5"/>
    </w:pPr>
    <w:rPr>
      <w:rFonts w:ascii="Cambria" w:eastAsia="Times New Roman" w:hAnsi="Cambria" w:cs="Times New Roman"/>
      <w:i/>
      <w:iCs/>
      <w:color w:val="243F6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uiPriority w:val="99"/>
    <w:rsid w:val="00D45A7D"/>
    <w:pPr>
      <w:widowControl w:val="0"/>
      <w:spacing w:after="0"/>
      <w:ind w:firstLine="709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60">
    <w:name w:val="Заголовок 6 Знак"/>
    <w:basedOn w:val="a0"/>
    <w:link w:val="6"/>
    <w:uiPriority w:val="99"/>
    <w:rsid w:val="00D45A7D"/>
    <w:rPr>
      <w:rFonts w:ascii="Cambria" w:eastAsia="Times New Roman" w:hAnsi="Cambria" w:cs="Times New Roman"/>
      <w:i/>
      <w:iCs/>
      <w:color w:val="243F60"/>
      <w:lang w:eastAsia="en-US"/>
    </w:rPr>
  </w:style>
  <w:style w:type="paragraph" w:styleId="a3">
    <w:name w:val="List Paragraph"/>
    <w:basedOn w:val="a"/>
    <w:uiPriority w:val="34"/>
    <w:qFormat/>
    <w:rsid w:val="00D45A7D"/>
    <w:pPr>
      <w:spacing w:after="0"/>
      <w:ind w:left="720" w:firstLine="709"/>
      <w:contextualSpacing/>
      <w:jc w:val="both"/>
    </w:pPr>
    <w:rPr>
      <w:rFonts w:ascii="Calibri" w:eastAsia="Times New Roman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434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W-">
    <w:name w:val="WW-Обычный (веб)"/>
    <w:basedOn w:val="a"/>
    <w:rsid w:val="001434EB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No Spacing"/>
    <w:uiPriority w:val="1"/>
    <w:qFormat/>
    <w:rsid w:val="001434EB"/>
    <w:pPr>
      <w:spacing w:after="0" w:line="240" w:lineRule="auto"/>
    </w:pPr>
    <w:rPr>
      <w:rFonts w:ascii="Calibri" w:eastAsia="Times New Roman" w:hAnsi="Calibri"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1434EB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434EB"/>
    <w:rPr>
      <w:rFonts w:ascii="Calibri" w:eastAsia="Calibri" w:hAnsi="Calibri" w:cs="Times New Roman"/>
      <w:lang w:eastAsia="en-US"/>
    </w:rPr>
  </w:style>
  <w:style w:type="paragraph" w:styleId="23">
    <w:name w:val="Body Text Indent 2"/>
    <w:basedOn w:val="a"/>
    <w:link w:val="24"/>
    <w:uiPriority w:val="99"/>
    <w:semiHidden/>
    <w:unhideWhenUsed/>
    <w:rsid w:val="001434EB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434EB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2657</Words>
  <Characters>15150</Characters>
  <Application>Microsoft Office Word</Application>
  <DocSecurity>0</DocSecurity>
  <Lines>126</Lines>
  <Paragraphs>35</Paragraphs>
  <ScaleCrop>false</ScaleCrop>
  <Company/>
  <LinksUpToDate>false</LinksUpToDate>
  <CharactersWithSpaces>17772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8</cp:revision>
  <dcterms:created xsi:type="dcterms:W3CDTF">2014-10-09T10:08:00Z</dcterms:created>
  <dcterms:modified xsi:type="dcterms:W3CDTF">2017-11-09T00:29:00Z</dcterms:modified>
</cp:coreProperties>
</file>